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BB561" w14:textId="2CB2BFEF" w:rsidR="00557578" w:rsidRPr="00557578" w:rsidRDefault="00557578" w:rsidP="00557578">
      <w:pPr>
        <w:spacing w:after="120"/>
        <w:ind w:left="1985" w:hanging="1985"/>
        <w:rPr>
          <w:rFonts w:ascii="Arial" w:eastAsia="DengXian" w:hAnsi="Arial" w:cs="Arial"/>
          <w:b/>
          <w:sz w:val="24"/>
          <w:szCs w:val="24"/>
          <w:lang w:eastAsia="zh-CN"/>
        </w:rPr>
      </w:pPr>
      <w:r w:rsidRPr="00557578">
        <w:rPr>
          <w:rFonts w:ascii="Arial" w:eastAsia="DengXian" w:hAnsi="Arial" w:cs="Arial"/>
          <w:b/>
          <w:sz w:val="24"/>
          <w:szCs w:val="24"/>
          <w:lang w:eastAsia="zh-CN"/>
        </w:rPr>
        <w:t>3GPP TSG-RAN WG4 Meeting # 10</w:t>
      </w:r>
      <w:r w:rsidR="000750B2">
        <w:rPr>
          <w:rFonts w:ascii="Arial" w:eastAsia="DengXian" w:hAnsi="Arial" w:cs="Arial"/>
          <w:b/>
          <w:sz w:val="24"/>
          <w:szCs w:val="24"/>
          <w:lang w:eastAsia="zh-CN"/>
        </w:rPr>
        <w:t>6</w:t>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r>
      <w:r w:rsidRPr="00557578">
        <w:rPr>
          <w:rFonts w:ascii="Arial" w:eastAsia="DengXian" w:hAnsi="Arial" w:cs="Arial"/>
          <w:b/>
          <w:sz w:val="24"/>
          <w:szCs w:val="24"/>
          <w:lang w:eastAsia="zh-CN"/>
        </w:rPr>
        <w:tab/>
        <w:t>R4-221</w:t>
      </w:r>
      <w:r w:rsidR="00771A0A">
        <w:rPr>
          <w:rFonts w:ascii="Arial" w:eastAsia="DengXian" w:hAnsi="Arial" w:cs="Arial"/>
          <w:b/>
          <w:sz w:val="24"/>
          <w:szCs w:val="24"/>
          <w:lang w:eastAsia="zh-CN"/>
        </w:rPr>
        <w:t>356</w:t>
      </w:r>
      <w:r w:rsidR="00890D32">
        <w:rPr>
          <w:rFonts w:ascii="Arial" w:eastAsia="DengXian" w:hAnsi="Arial" w:cs="Arial"/>
          <w:b/>
          <w:sz w:val="24"/>
          <w:szCs w:val="24"/>
          <w:lang w:eastAsia="zh-CN"/>
        </w:rPr>
        <w:t>1</w:t>
      </w:r>
    </w:p>
    <w:p w14:paraId="197A3CF5" w14:textId="6103331E" w:rsidR="00557578" w:rsidRPr="00557578" w:rsidRDefault="000750B2" w:rsidP="00557578">
      <w:pPr>
        <w:spacing w:after="120"/>
        <w:ind w:left="1985" w:hanging="1985"/>
        <w:rPr>
          <w:rFonts w:ascii="Arial" w:eastAsia="DengXian" w:hAnsi="Arial" w:cs="Arial"/>
          <w:b/>
          <w:sz w:val="24"/>
          <w:szCs w:val="24"/>
          <w:lang w:eastAsia="zh-CN"/>
        </w:rPr>
      </w:pPr>
      <w:r>
        <w:rPr>
          <w:rFonts w:ascii="Arial" w:eastAsia="DengXian" w:hAnsi="Arial" w:cs="Arial"/>
          <w:b/>
          <w:sz w:val="24"/>
          <w:szCs w:val="24"/>
          <w:lang w:eastAsia="zh-CN"/>
        </w:rPr>
        <w:t>Athens, GR</w:t>
      </w:r>
      <w:r w:rsidR="00557578" w:rsidRPr="00557578">
        <w:rPr>
          <w:rFonts w:ascii="Arial" w:eastAsia="DengXian" w:hAnsi="Arial" w:cs="Arial"/>
          <w:b/>
          <w:sz w:val="24"/>
          <w:szCs w:val="24"/>
          <w:lang w:eastAsia="zh-CN"/>
        </w:rPr>
        <w:t xml:space="preserve">, </w:t>
      </w:r>
      <w:r>
        <w:rPr>
          <w:rFonts w:ascii="Arial" w:hAnsi="Arial" w:cs="Arial"/>
          <w:b/>
          <w:sz w:val="24"/>
          <w:szCs w:val="24"/>
          <w:lang w:eastAsia="zh-CN"/>
        </w:rPr>
        <w:t>Feb-Mar</w:t>
      </w:r>
      <w:r w:rsidR="00557578">
        <w:rPr>
          <w:rFonts w:ascii="Arial" w:hAnsi="Arial" w:cs="Arial"/>
          <w:b/>
          <w:sz w:val="24"/>
          <w:szCs w:val="24"/>
          <w:lang w:eastAsia="zh-CN"/>
        </w:rPr>
        <w:t>. 202</w:t>
      </w:r>
      <w:r>
        <w:rPr>
          <w:rFonts w:ascii="Arial" w:hAnsi="Arial" w:cs="Arial"/>
          <w:b/>
          <w:sz w:val="24"/>
          <w:szCs w:val="24"/>
          <w:lang w:eastAsia="zh-CN"/>
        </w:rPr>
        <w:t>3</w:t>
      </w:r>
    </w:p>
    <w:p w14:paraId="01813A01" w14:textId="4CC3CC4A" w:rsidR="00E61455" w:rsidRPr="00557578"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557578">
        <w:rPr>
          <w:rFonts w:ascii="Arial" w:hAnsi="Arial" w:cs="Arial"/>
          <w:sz w:val="22"/>
          <w:lang w:eastAsia="zh-CN"/>
        </w:rPr>
        <w:t xml:space="preserve"> </w:t>
      </w:r>
      <w:r w:rsidR="000750B2">
        <w:rPr>
          <w:rFonts w:ascii="Arial" w:hAnsi="Arial" w:cs="Arial"/>
          <w:iCs/>
          <w:lang w:eastAsia="zh-CN"/>
        </w:rPr>
        <w:t>simulation assumptions for PAPR/MPR reduction</w:t>
      </w:r>
    </w:p>
    <w:p w14:paraId="559AF847" w14:textId="5D8E1B0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750B2">
        <w:rPr>
          <w:rFonts w:ascii="Arial" w:eastAsia="DengXian" w:hAnsi="Arial" w:cs="Arial"/>
          <w:sz w:val="22"/>
          <w:lang w:eastAsia="zh-CN"/>
        </w:rPr>
        <w:t>9.26.2</w:t>
      </w:r>
    </w:p>
    <w:p w14:paraId="35339350" w14:textId="13E772D0" w:rsidR="00D84BD0" w:rsidRPr="000750B2" w:rsidRDefault="00D84BD0" w:rsidP="00D84BD0">
      <w:pPr>
        <w:tabs>
          <w:tab w:val="left" w:pos="1985"/>
        </w:tabs>
        <w:jc w:val="both"/>
        <w:rPr>
          <w:rFonts w:ascii="Arial" w:hAnsi="Arial" w:cs="Arial"/>
          <w:sz w:val="22"/>
          <w:lang w:val="en-US"/>
        </w:rPr>
      </w:pPr>
      <w:r w:rsidRPr="00AB3D40">
        <w:rPr>
          <w:rFonts w:ascii="Arial" w:hAnsi="Arial" w:cs="Arial"/>
          <w:b/>
          <w:sz w:val="22"/>
        </w:rPr>
        <w:t xml:space="preserve">Source: </w:t>
      </w:r>
      <w:r w:rsidRPr="00AB3D40">
        <w:rPr>
          <w:rFonts w:ascii="Arial" w:hAnsi="Arial" w:cs="Arial"/>
          <w:b/>
          <w:sz w:val="22"/>
        </w:rPr>
        <w:tab/>
      </w:r>
      <w:r w:rsidR="000750B2">
        <w:rPr>
          <w:rFonts w:ascii="Arial" w:hAnsi="Arial" w:cs="Arial"/>
          <w:b/>
          <w:sz w:val="22"/>
          <w:lang w:val="en-US"/>
        </w:rPr>
        <w:t>Qualcomm</w:t>
      </w:r>
      <w:r w:rsidR="00E37423">
        <w:rPr>
          <w:rFonts w:ascii="Arial" w:hAnsi="Arial" w:cs="Arial"/>
          <w:b/>
          <w:sz w:val="22"/>
          <w:lang w:val="en-US"/>
        </w:rPr>
        <w:t>, Nokia</w:t>
      </w:r>
    </w:p>
    <w:p w14:paraId="16A72900"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027D705A" w14:textId="000AAD65" w:rsidR="00E37423" w:rsidRDefault="00E37423" w:rsidP="00EF3FF4">
      <w:pPr>
        <w:pStyle w:val="Heading1"/>
        <w:rPr>
          <w:sz w:val="28"/>
          <w:szCs w:val="28"/>
        </w:rPr>
      </w:pPr>
      <w:r>
        <w:rPr>
          <w:sz w:val="28"/>
          <w:szCs w:val="28"/>
        </w:rPr>
        <w:t>Ad-hoc agreement related to Topic 2</w:t>
      </w:r>
    </w:p>
    <w:p w14:paraId="079E2BAE" w14:textId="77777777" w:rsidR="00E37423" w:rsidRDefault="00E37423" w:rsidP="00E37423">
      <w:r>
        <w:t>This section is capturing the agreements made</w:t>
      </w:r>
      <w:r w:rsidRPr="00E37423">
        <w:t xml:space="preserve"> under Topic #2 of the moderator summary in R4-2302837</w:t>
      </w:r>
      <w:r>
        <w:t xml:space="preserve"> in the ad-hoc Monday at RAN4#106.</w:t>
      </w:r>
    </w:p>
    <w:p w14:paraId="1584D31D" w14:textId="06F72905" w:rsidR="00E37423" w:rsidRPr="001829C3" w:rsidRDefault="00E37423" w:rsidP="00E37423">
      <w:pPr>
        <w:pStyle w:val="Heading2"/>
        <w:rPr>
          <w:lang w:val="da-DK"/>
        </w:rPr>
      </w:pPr>
      <w:r w:rsidRPr="001829C3">
        <w:rPr>
          <w:lang w:val="da-DK"/>
        </w:rPr>
        <w:t>Sub-</w:t>
      </w:r>
      <w:proofErr w:type="spellStart"/>
      <w:r w:rsidRPr="001829C3">
        <w:rPr>
          <w:lang w:val="da-DK"/>
        </w:rPr>
        <w:t>topic</w:t>
      </w:r>
      <w:proofErr w:type="spellEnd"/>
      <w:r w:rsidRPr="001829C3">
        <w:rPr>
          <w:lang w:val="da-DK"/>
        </w:rPr>
        <w:t xml:space="preserve"> 2-1: IBE </w:t>
      </w:r>
    </w:p>
    <w:p w14:paraId="23A3BB2E" w14:textId="77777777" w:rsidR="00E37423" w:rsidRDefault="00E37423" w:rsidP="00E37423">
      <w:pPr>
        <w:rPr>
          <w:i/>
          <w:color w:val="0070C0"/>
          <w:lang w:eastAsia="zh-CN"/>
        </w:rPr>
      </w:pPr>
      <w:r w:rsidRPr="00450759">
        <w:rPr>
          <w:i/>
          <w:color w:val="0070C0"/>
          <w:lang w:eastAsia="zh-CN"/>
        </w:rPr>
        <w:t>Sub-topic description:</w:t>
      </w:r>
    </w:p>
    <w:p w14:paraId="5B509DAA" w14:textId="329F7FCA" w:rsidR="00E37423" w:rsidRPr="002C4779" w:rsidRDefault="00E37423" w:rsidP="00E37423">
      <w:pPr>
        <w:rPr>
          <w:iCs/>
          <w:lang w:eastAsia="zh-CN"/>
        </w:rPr>
      </w:pPr>
      <w:r>
        <w:rPr>
          <w:iCs/>
          <w:lang w:eastAsia="zh-CN"/>
        </w:rPr>
        <w:t xml:space="preserve">This sub-topic relates to Proposal 1 of R4-2301514 and Proposal </w:t>
      </w:r>
      <w:r w:rsidRPr="00450759">
        <w:rPr>
          <w:iCs/>
          <w:lang w:eastAsia="zh-CN"/>
        </w:rPr>
        <w:t>5 in R4-</w:t>
      </w:r>
      <w:r>
        <w:rPr>
          <w:iCs/>
          <w:lang w:eastAsia="zh-CN"/>
        </w:rPr>
        <w:t>2302648. Here it is proposed to consider the</w:t>
      </w:r>
      <w:r w:rsidRPr="00D11BF0">
        <w:rPr>
          <w:iCs/>
          <w:lang w:eastAsia="zh-CN"/>
        </w:rPr>
        <w:t xml:space="preserve"> excess band as a part of the allocated UL transmission bandwidth for IBE</w:t>
      </w:r>
      <w:r w:rsidRPr="00D11BF0">
        <w:t xml:space="preserve"> </w:t>
      </w:r>
      <w:r>
        <w:t>f</w:t>
      </w:r>
      <w:r w:rsidRPr="00D11BF0">
        <w:rPr>
          <w:iCs/>
          <w:lang w:eastAsia="zh-CN"/>
        </w:rPr>
        <w:t>or pi/2 BPSK</w:t>
      </w:r>
      <w:r>
        <w:rPr>
          <w:iCs/>
          <w:lang w:eastAsia="zh-CN"/>
        </w:rPr>
        <w:t xml:space="preserve">. In other word the IBE mask is unchanged. During the ad-hoc this proposal </w:t>
      </w:r>
      <w:proofErr w:type="gramStart"/>
      <w:r>
        <w:rPr>
          <w:iCs/>
          <w:lang w:eastAsia="zh-CN"/>
        </w:rPr>
        <w:t>were</w:t>
      </w:r>
      <w:proofErr w:type="gramEnd"/>
      <w:r>
        <w:rPr>
          <w:iCs/>
          <w:lang w:eastAsia="zh-CN"/>
        </w:rPr>
        <w:t xml:space="preserve"> extended to the agreement below.</w:t>
      </w:r>
    </w:p>
    <w:p w14:paraId="5AB1FCF3" w14:textId="77777777" w:rsidR="00E37423" w:rsidRPr="0039346C" w:rsidRDefault="00E37423" w:rsidP="00E37423">
      <w:pPr>
        <w:spacing w:after="120"/>
        <w:rPr>
          <w:color w:val="0070C0"/>
          <w:szCs w:val="24"/>
          <w:highlight w:val="green"/>
          <w:lang w:eastAsia="zh-CN"/>
        </w:rPr>
      </w:pPr>
      <w:r>
        <w:t xml:space="preserve"> </w:t>
      </w:r>
      <w:r w:rsidRPr="0039346C">
        <w:rPr>
          <w:color w:val="0070C0"/>
          <w:szCs w:val="24"/>
          <w:highlight w:val="green"/>
          <w:lang w:eastAsia="zh-CN"/>
        </w:rPr>
        <w:t>Agreement:</w:t>
      </w:r>
    </w:p>
    <w:p w14:paraId="7941CAA5" w14:textId="77777777" w:rsidR="00E37423" w:rsidRPr="002A31F7" w:rsidRDefault="00E37423" w:rsidP="00E37423">
      <w:pPr>
        <w:spacing w:after="120"/>
        <w:rPr>
          <w:color w:val="0070C0"/>
          <w:szCs w:val="24"/>
          <w:lang w:eastAsia="zh-CN"/>
        </w:rPr>
      </w:pPr>
      <w:r w:rsidRPr="0039346C">
        <w:rPr>
          <w:color w:val="0070C0"/>
          <w:szCs w:val="24"/>
          <w:highlight w:val="green"/>
          <w:lang w:eastAsia="zh-CN"/>
        </w:rPr>
        <w:tab/>
        <w:t>From an IBE point of view RAN4 will consider the extended UL transmission, at least for QPSK, as assumption for the simulations.</w:t>
      </w:r>
    </w:p>
    <w:p w14:paraId="34AAB72F" w14:textId="6C080A02" w:rsidR="00E37423" w:rsidRPr="00E37423" w:rsidRDefault="00E37423" w:rsidP="00E37423"/>
    <w:p w14:paraId="66B8FC60" w14:textId="2B980826" w:rsidR="00F47579" w:rsidRDefault="00F47579" w:rsidP="00EF3FF4">
      <w:pPr>
        <w:pStyle w:val="Heading1"/>
        <w:rPr>
          <w:sz w:val="28"/>
          <w:szCs w:val="28"/>
        </w:rPr>
      </w:pPr>
      <w:r>
        <w:rPr>
          <w:sz w:val="28"/>
          <w:szCs w:val="28"/>
        </w:rPr>
        <w:t>Definitions</w:t>
      </w:r>
    </w:p>
    <w:p w14:paraId="7BE152CC" w14:textId="1BA59255" w:rsidR="00F47579" w:rsidRDefault="00F47579" w:rsidP="00F47579">
      <w:r>
        <w:t>‘Allocation’ refers to the total contiguous set of RBs over which the UE is allowed to transmit. Allocation includes any bandwidth extension.</w:t>
      </w:r>
    </w:p>
    <w:p w14:paraId="109ECF74" w14:textId="24DF2A46" w:rsidR="00BE611E" w:rsidRDefault="00DD289E" w:rsidP="00F47579">
      <w:r>
        <w:rPr>
          <w:noProof/>
          <w:lang w:val="en-US" w:eastAsia="zh-CN"/>
        </w:rPr>
        <mc:AlternateContent>
          <mc:Choice Requires="wpc">
            <w:drawing>
              <wp:anchor distT="0" distB="0" distL="114300" distR="114300" simplePos="0" relativeHeight="251658240" behindDoc="0" locked="0" layoutInCell="1" allowOverlap="1" wp14:anchorId="4B695B32" wp14:editId="64C82A1F">
                <wp:simplePos x="0" y="0"/>
                <wp:positionH relativeFrom="column">
                  <wp:posOffset>2988945</wp:posOffset>
                </wp:positionH>
                <wp:positionV relativeFrom="paragraph">
                  <wp:posOffset>3175</wp:posOffset>
                </wp:positionV>
                <wp:extent cx="3510280" cy="1465580"/>
                <wp:effectExtent l="0" t="0" r="0" b="1270"/>
                <wp:wrapSquare wrapText="bothSides"/>
                <wp:docPr id="11"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8" name="Text Box 13"/>
                        <wps:cNvSpPr txBox="1">
                          <a:spLocks noChangeArrowheads="1"/>
                        </wps:cNvSpPr>
                        <wps:spPr bwMode="auto">
                          <a:xfrm>
                            <a:off x="1154820" y="43119"/>
                            <a:ext cx="522492" cy="246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1070EC" w14:textId="77777777" w:rsidR="00485FC4" w:rsidRDefault="00485FC4" w:rsidP="008007EA">
                              <w:r>
                                <w:t>-F/2</w:t>
                              </w:r>
                            </w:p>
                          </w:txbxContent>
                        </wps:txbx>
                        <wps:bodyPr rot="0" vert="horz" wrap="square" lIns="91440" tIns="45720" rIns="91440" bIns="45720" anchor="t" anchorCtr="0" upright="1">
                          <a:noAutofit/>
                        </wps:bodyPr>
                      </wps:wsp>
                      <wps:wsp>
                        <wps:cNvPr id="9" name="Text Box 14"/>
                        <wps:cNvSpPr txBox="1">
                          <a:spLocks noChangeArrowheads="1"/>
                        </wps:cNvSpPr>
                        <wps:spPr bwMode="auto">
                          <a:xfrm>
                            <a:off x="2539051" y="0"/>
                            <a:ext cx="521569" cy="2473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F7B06B" w14:textId="77777777" w:rsidR="00485FC4" w:rsidRDefault="00485FC4" w:rsidP="008007EA">
                              <w:r>
                                <w:t>+F/2</w:t>
                              </w:r>
                            </w:p>
                          </w:txbxContent>
                        </wps:txbx>
                        <wps:bodyPr rot="0" vert="horz" wrap="square" lIns="91440" tIns="45720" rIns="91440" bIns="45720" anchor="t" anchorCtr="0" upright="1">
                          <a:noAutofit/>
                        </wps:bodyPr>
                      </wps:wsp>
                      <wps:wsp>
                        <wps:cNvPr id="1" name="AutoShape 4"/>
                        <wps:cNvCnPr>
                          <a:cxnSpLocks noChangeShapeType="1"/>
                        </wps:cNvCnPr>
                        <wps:spPr bwMode="auto">
                          <a:xfrm>
                            <a:off x="1143277" y="850412"/>
                            <a:ext cx="1847186" cy="9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ectangle 5"/>
                        <wps:cNvSpPr>
                          <a:spLocks noChangeArrowheads="1"/>
                        </wps:cNvSpPr>
                        <wps:spPr bwMode="auto">
                          <a:xfrm>
                            <a:off x="1466373" y="147008"/>
                            <a:ext cx="1177915" cy="7043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Text Box 9"/>
                        <wps:cNvSpPr txBox="1">
                          <a:spLocks noChangeArrowheads="1"/>
                        </wps:cNvSpPr>
                        <wps:spPr bwMode="auto">
                          <a:xfrm>
                            <a:off x="2462431" y="926106"/>
                            <a:ext cx="598189" cy="246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D8AE9D" w14:textId="79220035" w:rsidR="00485FC4" w:rsidRPr="008007EA" w:rsidRDefault="006A4B16" w:rsidP="008007EA">
                              <w:pPr>
                                <w:rPr>
                                  <w:color w:val="FF0000"/>
                                </w:rPr>
                              </w:pPr>
                              <w:r>
                                <w:rPr>
                                  <w:color w:val="FF0000"/>
                                </w:rPr>
                                <w:t>k</w:t>
                              </w:r>
                              <w:r w:rsidR="008007EA" w:rsidRPr="008007EA">
                                <w:rPr>
                                  <w:color w:val="FF0000"/>
                                </w:rPr>
                                <w:t>=</w:t>
                              </w:r>
                              <w:r w:rsidR="00485FC4" w:rsidRPr="008007EA">
                                <w:rPr>
                                  <w:color w:val="FF0000"/>
                                </w:rPr>
                                <w:t>M-</w:t>
                              </w:r>
                              <w:r w:rsidR="008007EA" w:rsidRPr="008007EA">
                                <w:rPr>
                                  <w:color w:val="FF0000"/>
                                </w:rPr>
                                <w:t>1</w:t>
                              </w:r>
                            </w:p>
                          </w:txbxContent>
                        </wps:txbx>
                        <wps:bodyPr rot="0" vert="horz" wrap="square" lIns="91440" tIns="45720" rIns="91440" bIns="45720" anchor="t" anchorCtr="0" upright="1">
                          <a:noAutofit/>
                        </wps:bodyPr>
                      </wps:wsp>
                      <wps:wsp>
                        <wps:cNvPr id="5" name="Text Box 10"/>
                        <wps:cNvSpPr txBox="1">
                          <a:spLocks noChangeArrowheads="1"/>
                        </wps:cNvSpPr>
                        <wps:spPr bwMode="auto">
                          <a:xfrm>
                            <a:off x="1213435" y="943645"/>
                            <a:ext cx="522492" cy="246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38DC0F" w14:textId="287F7157" w:rsidR="00485FC4" w:rsidRPr="008007EA" w:rsidRDefault="006A4B16" w:rsidP="008007EA">
                              <w:pPr>
                                <w:rPr>
                                  <w:color w:val="FF0000"/>
                                </w:rPr>
                              </w:pPr>
                              <w:r>
                                <w:rPr>
                                  <w:color w:val="FF0000"/>
                                </w:rPr>
                                <w:t>k</w:t>
                              </w:r>
                              <w:r w:rsidR="008007EA" w:rsidRPr="008007EA">
                                <w:rPr>
                                  <w:color w:val="FF0000"/>
                                </w:rPr>
                                <w:t>=0</w:t>
                              </w:r>
                            </w:p>
                          </w:txbxContent>
                        </wps:txbx>
                        <wps:bodyPr rot="0" vert="horz" wrap="square" lIns="91440" tIns="45720" rIns="91440" bIns="45720" anchor="t" anchorCtr="0" upright="1">
                          <a:noAutofit/>
                        </wps:bodyPr>
                      </wps:wsp>
                      <wps:wsp>
                        <wps:cNvPr id="6" name="AutoShape 11"/>
                        <wps:cNvCnPr>
                          <a:cxnSpLocks noChangeShapeType="1"/>
                        </wps:cNvCnPr>
                        <wps:spPr bwMode="auto">
                          <a:xfrm>
                            <a:off x="1466373" y="1307347"/>
                            <a:ext cx="119545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Text Box 12"/>
                        <wps:cNvSpPr txBox="1">
                          <a:spLocks noChangeArrowheads="1"/>
                        </wps:cNvSpPr>
                        <wps:spPr bwMode="auto">
                          <a:xfrm>
                            <a:off x="2707984" y="1183651"/>
                            <a:ext cx="803076" cy="246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7AC008" w14:textId="6455A4C4" w:rsidR="00485FC4" w:rsidRDefault="00485FC4" w:rsidP="008007EA">
                              <w:r>
                                <w:t>Allocation</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329075" y="926106"/>
                            <a:ext cx="768045" cy="246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4BD0B2" w14:textId="426A2075" w:rsidR="008007EA" w:rsidRPr="008007EA" w:rsidRDefault="008007EA" w:rsidP="008007EA">
                              <w:pPr>
                                <w:rPr>
                                  <w:color w:val="FF0000"/>
                                </w:rPr>
                              </w:pPr>
                              <w:r w:rsidRPr="008007EA">
                                <w:rPr>
                                  <w:color w:val="FF0000"/>
                                </w:rPr>
                                <w:t>Sub-carrier</w:t>
                              </w:r>
                            </w:p>
                          </w:txbxContent>
                        </wps:txbx>
                        <wps:bodyPr rot="0" vert="horz" wrap="square" lIns="91440" tIns="45720" rIns="91440" bIns="4572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4B695B32" id="Canvas 3" o:spid="_x0000_s1026" editas="canvas" style="position:absolute;margin-left:235.35pt;margin-top:.25pt;width:276.4pt;height:115.4pt;z-index:251658240;mso-width-relative:margin;mso-height-relative:margin" coordsize="35102,14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102;height:14655;visibility:visible;mso-wrap-style:square">
                  <v:fill o:detectmouseclick="t"/>
                  <v:path o:connecttype="none"/>
                </v:shape>
                <v:shapetype id="_x0000_t202" coordsize="21600,21600" o:spt="202" path="m,l,21600r21600,l21600,xe">
                  <v:stroke joinstyle="miter"/>
                  <v:path gradientshapeok="t" o:connecttype="rect"/>
                </v:shapetype>
                <v:shape id="Text Box 13" o:spid="_x0000_s1028" type="#_x0000_t202" style="position:absolute;left:11548;top:431;width:5225;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5E1070EC" w14:textId="77777777" w:rsidR="00485FC4" w:rsidRDefault="00485FC4" w:rsidP="008007EA">
                        <w:r>
                          <w:t>-F/2</w:t>
                        </w:r>
                      </w:p>
                    </w:txbxContent>
                  </v:textbox>
                </v:shape>
                <v:shape id="Text Box 14" o:spid="_x0000_s1029" type="#_x0000_t202" style="position:absolute;left:25390;width:5216;height:2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3FF7B06B" w14:textId="77777777" w:rsidR="00485FC4" w:rsidRDefault="00485FC4" w:rsidP="008007EA">
                        <w:r>
                          <w:t>+F/2</w:t>
                        </w:r>
                      </w:p>
                    </w:txbxContent>
                  </v:textbox>
                </v:shape>
                <v:shapetype id="_x0000_t32" coordsize="21600,21600" o:spt="32" o:oned="t" path="m,l21600,21600e" filled="f">
                  <v:path arrowok="t" fillok="f" o:connecttype="none"/>
                  <o:lock v:ext="edit" shapetype="t"/>
                </v:shapetype>
                <v:shape id="AutoShape 4" o:spid="_x0000_s1030" type="#_x0000_t32" style="position:absolute;left:11432;top:8504;width:18472;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"/>
                <v:rect id="Rectangle 5" o:spid="_x0000_s1031" style="position:absolute;left:14663;top:1470;width:11779;height:7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shape id="Text Box 9" o:spid="_x0000_s1032" type="#_x0000_t202" style="position:absolute;left:24624;top:9261;width:5982;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65D8AE9D" w14:textId="79220035" w:rsidR="00485FC4" w:rsidRPr="008007EA" w:rsidRDefault="006A4B16" w:rsidP="008007EA">
                        <w:pPr>
                          <w:rPr>
                            <w:color w:val="FF0000"/>
                          </w:rPr>
                        </w:pPr>
                        <w:r>
                          <w:rPr>
                            <w:color w:val="FF0000"/>
                          </w:rPr>
                          <w:t>k</w:t>
                        </w:r>
                        <w:r w:rsidR="008007EA" w:rsidRPr="008007EA">
                          <w:rPr>
                            <w:color w:val="FF0000"/>
                          </w:rPr>
                          <w:t>=</w:t>
                        </w:r>
                        <w:r w:rsidR="00485FC4" w:rsidRPr="008007EA">
                          <w:rPr>
                            <w:color w:val="FF0000"/>
                          </w:rPr>
                          <w:t>M-</w:t>
                        </w:r>
                        <w:r w:rsidR="008007EA" w:rsidRPr="008007EA">
                          <w:rPr>
                            <w:color w:val="FF0000"/>
                          </w:rPr>
                          <w:t>1</w:t>
                        </w:r>
                      </w:p>
                    </w:txbxContent>
                  </v:textbox>
                </v:shape>
                <v:shape id="Text Box 10" o:spid="_x0000_s1033" type="#_x0000_t202" style="position:absolute;left:12134;top:9436;width:5225;height:2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2538DC0F" w14:textId="287F7157" w:rsidR="00485FC4" w:rsidRPr="008007EA" w:rsidRDefault="006A4B16" w:rsidP="008007EA">
                        <w:pPr>
                          <w:rPr>
                            <w:color w:val="FF0000"/>
                          </w:rPr>
                        </w:pPr>
                        <w:r>
                          <w:rPr>
                            <w:color w:val="FF0000"/>
                          </w:rPr>
                          <w:t>k</w:t>
                        </w:r>
                        <w:r w:rsidR="008007EA" w:rsidRPr="008007EA">
                          <w:rPr>
                            <w:color w:val="FF0000"/>
                          </w:rPr>
                          <w:t>=0</w:t>
                        </w:r>
                      </w:p>
                    </w:txbxContent>
                  </v:textbox>
                </v:shape>
                <v:shape id="AutoShape 11" o:spid="_x0000_s1034" type="#_x0000_t32" style="position:absolute;left:14663;top:13073;width:119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">
                  <v:stroke startarrow="block" endarrow="block"/>
                </v:shape>
                <v:shape id="Text Box 12" o:spid="_x0000_s1035" type="#_x0000_t202" style="position:absolute;left:27079;top:11836;width:8031;height:2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" stroked="f">
                  <v:textbox>
                    <w:txbxContent>
                      <w:p w14:paraId="6E7AC008" w14:textId="6455A4C4" w:rsidR="00485FC4" w:rsidRDefault="00485FC4" w:rsidP="008007EA">
                        <w:r>
                          <w:t>Allocation</w:t>
                        </w:r>
                      </w:p>
                    </w:txbxContent>
                  </v:textbox>
                </v:shape>
                <v:shape id="Text Box 15" o:spid="_x0000_s1036" type="#_x0000_t202" style="position:absolute;left:3290;top:9261;width:7681;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14:paraId="4F4BD0B2" w14:textId="426A2075" w:rsidR="008007EA" w:rsidRPr="008007EA" w:rsidRDefault="008007EA" w:rsidP="008007EA">
                        <w:pPr>
                          <w:rPr>
                            <w:color w:val="FF0000"/>
                          </w:rPr>
                        </w:pPr>
                        <w:r w:rsidRPr="008007EA">
                          <w:rPr>
                            <w:color w:val="FF0000"/>
                          </w:rPr>
                          <w:t>Sub-carrier</w:t>
                        </w:r>
                      </w:p>
                    </w:txbxContent>
                  </v:textbox>
                </v:shape>
                <w10:wrap type="square"/>
              </v:group>
            </w:pict>
          </mc:Fallback>
        </mc:AlternateContent>
      </w:r>
      <w:r w:rsidR="00BE611E">
        <w:t xml:space="preserve">For this document, allocation is assumed to </w:t>
      </w:r>
      <w:r w:rsidR="00C95580">
        <w:t>comprise ‘</w:t>
      </w:r>
      <w:r w:rsidR="00C95580" w:rsidRPr="00013733">
        <w:rPr>
          <w:color w:val="FF0000"/>
        </w:rPr>
        <w:t>M</w:t>
      </w:r>
      <w:r w:rsidR="00C95580">
        <w:t>’ sub-carriers</w:t>
      </w:r>
      <w:r w:rsidR="004823FE">
        <w:t>.</w:t>
      </w:r>
    </w:p>
    <w:p w14:paraId="3F95695F" w14:textId="40E92971" w:rsidR="00940658" w:rsidRDefault="00940658" w:rsidP="00F47579"/>
    <w:p w14:paraId="4BE7A8DF" w14:textId="11463E2B" w:rsidR="00DD289E" w:rsidRDefault="00DD289E" w:rsidP="00F47579"/>
    <w:p w14:paraId="4ECBB237" w14:textId="7780C377" w:rsidR="00DD289E" w:rsidRDefault="00DD289E" w:rsidP="00F47579"/>
    <w:p w14:paraId="21D7A41E" w14:textId="68BFDE59" w:rsidR="00DD289E" w:rsidRDefault="00DD289E" w:rsidP="00F47579"/>
    <w:p w14:paraId="7BB22278" w14:textId="2DE6BFC2" w:rsidR="00F47579" w:rsidRPr="00F47579" w:rsidRDefault="00F47579" w:rsidP="00F47579">
      <w:r>
        <w:rPr>
          <w:sz w:val="28"/>
          <w:szCs w:val="28"/>
        </w:rPr>
        <w:br w:type="page"/>
      </w:r>
    </w:p>
    <w:p w14:paraId="25DC9CAC" w14:textId="534705DE" w:rsidR="00EF3FF4" w:rsidRDefault="000750B2" w:rsidP="00EF3FF4">
      <w:pPr>
        <w:pStyle w:val="Heading1"/>
        <w:rPr>
          <w:sz w:val="28"/>
          <w:szCs w:val="28"/>
        </w:rPr>
      </w:pPr>
      <w:r>
        <w:rPr>
          <w:sz w:val="28"/>
          <w:szCs w:val="28"/>
        </w:rPr>
        <w:lastRenderedPageBreak/>
        <w:t>FDSS using FIR filter</w:t>
      </w:r>
      <w:r w:rsidR="005C6F3E">
        <w:rPr>
          <w:sz w:val="28"/>
          <w:szCs w:val="28"/>
        </w:rPr>
        <w:t xml:space="preserve"> described in </w:t>
      </w:r>
      <w:r w:rsidR="00F47579">
        <w:rPr>
          <w:sz w:val="28"/>
          <w:szCs w:val="28"/>
        </w:rPr>
        <w:t xml:space="preserve">the </w:t>
      </w:r>
      <w:r w:rsidR="005C6F3E">
        <w:rPr>
          <w:sz w:val="28"/>
          <w:szCs w:val="28"/>
        </w:rPr>
        <w:t>time domain</w:t>
      </w:r>
    </w:p>
    <w:p w14:paraId="2F5265B8" w14:textId="352A82FC" w:rsidR="009A6FA8" w:rsidRDefault="00F47579" w:rsidP="000750B2">
      <w:r>
        <w:t>Time domain i</w:t>
      </w:r>
      <w:r w:rsidR="000750B2">
        <w:t>mpulse response specified as [a b c</w:t>
      </w:r>
      <w:r w:rsidR="009A6FA8">
        <w:t xml:space="preserve"> d ….</w:t>
      </w:r>
      <w:r w:rsidR="000750B2">
        <w:t>]</w:t>
      </w:r>
    </w:p>
    <w:p w14:paraId="2B4833E7" w14:textId="2330DEC6" w:rsidR="009A6FA8" w:rsidRDefault="009A6FA8" w:rsidP="000750B2">
      <w:r w:rsidRPr="00147283">
        <w:rPr>
          <w:b/>
          <w:bCs/>
        </w:rPr>
        <w:t>Step 1:</w:t>
      </w:r>
      <w:r>
        <w:t xml:space="preserve"> </w:t>
      </w:r>
      <w:r w:rsidR="00F452D1">
        <w:t xml:space="preserve">Zero-padding: </w:t>
      </w:r>
      <w:r>
        <w:t xml:space="preserve">construct </w:t>
      </w:r>
      <w:r w:rsidRPr="00922078">
        <w:rPr>
          <w:color w:val="FF0000"/>
        </w:rPr>
        <w:t>extended</w:t>
      </w:r>
      <w:r>
        <w:t xml:space="preserve"> impulse response so its length matches number of allocated sub</w:t>
      </w:r>
      <w:r w:rsidR="004823FE">
        <w:t>-</w:t>
      </w:r>
      <w:r>
        <w:t>carriers ‘M’</w:t>
      </w:r>
      <w:r w:rsidR="00573639">
        <w:t xml:space="preserve"> (includes any BWE)</w:t>
      </w:r>
      <w:r>
        <w:t>:</w:t>
      </w:r>
    </w:p>
    <w:p w14:paraId="572CCA7A" w14:textId="1C4F57D9" w:rsidR="009A6FA8" w:rsidRDefault="009A6FA8" w:rsidP="005C6F3E">
      <w:pPr>
        <w:ind w:left="420"/>
      </w:pPr>
      <w:proofErr w:type="spellStart"/>
      <w:r>
        <w:t>Ext_IR</w:t>
      </w:r>
      <w:proofErr w:type="spellEnd"/>
      <w:proofErr w:type="gramStart"/>
      <w:r>
        <w:t>=[</w:t>
      </w:r>
      <w:proofErr w:type="gramEnd"/>
      <w:r>
        <w:t xml:space="preserve">a b c d </w:t>
      </w:r>
      <w:r w:rsidRPr="00922078">
        <w:rPr>
          <w:color w:val="FF0000"/>
        </w:rPr>
        <w:t>0 0……</w:t>
      </w:r>
      <w:r>
        <w:t xml:space="preserve">]; </w:t>
      </w:r>
    </w:p>
    <w:p w14:paraId="1FC4CB8F" w14:textId="499C24FA" w:rsidR="009A6FA8" w:rsidRDefault="009A6FA8" w:rsidP="000750B2">
      <w:r w:rsidRPr="00147283">
        <w:rPr>
          <w:b/>
          <w:bCs/>
        </w:rPr>
        <w:t>Step 2:</w:t>
      </w:r>
      <w:r>
        <w:t xml:space="preserve"> Determine frequency domain </w:t>
      </w:r>
      <w:r w:rsidR="00922078">
        <w:t>representation of</w:t>
      </w:r>
      <w:r>
        <w:t xml:space="preserve"> filter:</w:t>
      </w:r>
    </w:p>
    <w:p w14:paraId="60B1964C" w14:textId="16AF4F13" w:rsidR="005C6F3E" w:rsidRDefault="000750B2" w:rsidP="005C6F3E">
      <w:pPr>
        <w:ind w:left="420"/>
      </w:pPr>
      <w:r>
        <w:t>FD</w:t>
      </w:r>
      <w:r w:rsidR="00F47579">
        <w:t xml:space="preserve">_IR </w:t>
      </w:r>
      <w:r>
        <w:t>=</w:t>
      </w:r>
      <w:r w:rsidR="00F47579">
        <w:t xml:space="preserve"> </w:t>
      </w:r>
      <w:proofErr w:type="spellStart"/>
      <w:r>
        <w:t>fft</w:t>
      </w:r>
      <w:proofErr w:type="spellEnd"/>
      <w:r w:rsidR="005C6F3E">
        <w:t xml:space="preserve"> </w:t>
      </w:r>
      <w:r w:rsidR="009A6FA8">
        <w:t>(</w:t>
      </w:r>
      <w:proofErr w:type="spellStart"/>
      <w:r w:rsidR="009A6FA8">
        <w:t>Ext_IR</w:t>
      </w:r>
      <w:proofErr w:type="spellEnd"/>
      <w:r w:rsidR="009A6FA8">
        <w:t>)</w:t>
      </w:r>
      <w:r w:rsidR="005C6F3E">
        <w:t xml:space="preserve"> over ‘M’ points</w:t>
      </w:r>
      <w:r w:rsidR="00922078">
        <w:t>, assumed over [0, 2</w:t>
      </w:r>
      <w:r w:rsidR="00922078">
        <w:sym w:font="Symbol" w:char="F070"/>
      </w:r>
      <w:r w:rsidR="00922078">
        <w:t>) domain</w:t>
      </w:r>
      <w:r w:rsidR="009A6FA8">
        <w:t xml:space="preserve"> </w:t>
      </w:r>
    </w:p>
    <w:p w14:paraId="4305627F" w14:textId="2853BD6B" w:rsidR="005C6F3E" w:rsidRDefault="005C6F3E" w:rsidP="005C6F3E">
      <w:r w:rsidRPr="00147283">
        <w:rPr>
          <w:b/>
          <w:bCs/>
        </w:rPr>
        <w:t xml:space="preserve">Step </w:t>
      </w:r>
      <w:r w:rsidR="00147283">
        <w:rPr>
          <w:b/>
          <w:bCs/>
        </w:rPr>
        <w:t>3</w:t>
      </w:r>
      <w:r w:rsidRPr="00147283">
        <w:rPr>
          <w:b/>
          <w:bCs/>
        </w:rPr>
        <w:t>:</w:t>
      </w:r>
      <w:r>
        <w:t xml:space="preserve"> Determine filter mask</w:t>
      </w:r>
      <w:r w:rsidR="009F7A2A">
        <w:t xml:space="preserve"> from frequency domain representation of filter</w:t>
      </w:r>
      <w:r>
        <w:t>:</w:t>
      </w:r>
    </w:p>
    <w:p w14:paraId="40A08232" w14:textId="0C437901" w:rsidR="005C6F3E" w:rsidRDefault="00F47579" w:rsidP="005C6F3E">
      <w:pPr>
        <w:ind w:left="420"/>
      </w:pPr>
      <w:proofErr w:type="spellStart"/>
      <w:r>
        <w:t>FM</w:t>
      </w:r>
      <w:r w:rsidR="0062182E">
        <w:t>ask</w:t>
      </w:r>
      <w:proofErr w:type="spellEnd"/>
      <w:r w:rsidR="005C6F3E">
        <w:t>(</w:t>
      </w:r>
      <w:r w:rsidR="005F095E">
        <w:t>k</w:t>
      </w:r>
      <w:r w:rsidR="005C6F3E">
        <w:t>)=</w:t>
      </w:r>
      <w:proofErr w:type="spellStart"/>
      <w:r w:rsidR="005C6F3E">
        <w:t>fft</w:t>
      </w:r>
      <w:r>
        <w:t>shift</w:t>
      </w:r>
      <w:proofErr w:type="spellEnd"/>
      <w:r w:rsidR="005C6F3E">
        <w:t xml:space="preserve"> (</w:t>
      </w:r>
      <w:r>
        <w:t>FD_IR</w:t>
      </w:r>
      <w:r w:rsidR="005C6F3E">
        <w:t>)</w:t>
      </w:r>
      <w:r>
        <w:t>. i.e.</w:t>
      </w:r>
      <w:r w:rsidR="005C6F3E">
        <w:t xml:space="preserve"> rotate</w:t>
      </w:r>
      <w:r>
        <w:t xml:space="preserve"> </w:t>
      </w:r>
      <w:r w:rsidR="005F095E">
        <w:t>FD_IR</w:t>
      </w:r>
      <w:r w:rsidR="005C6F3E">
        <w:t xml:space="preserve"> appropriately so it is represented </w:t>
      </w:r>
      <w:proofErr w:type="gramStart"/>
      <w:r w:rsidR="005C6F3E">
        <w:t xml:space="preserve">over  </w:t>
      </w:r>
      <w:r w:rsidR="00897814">
        <w:t>[</w:t>
      </w:r>
      <w:proofErr w:type="gramEnd"/>
      <w:r w:rsidR="005C6F3E">
        <w:t>-</w:t>
      </w:r>
      <w:r w:rsidR="005C6F3E">
        <w:sym w:font="Symbol" w:char="F070"/>
      </w:r>
      <w:r w:rsidR="005C6F3E">
        <w:t>,</w:t>
      </w:r>
      <w:r w:rsidR="005C6F3E">
        <w:sym w:font="Symbol" w:char="F070"/>
      </w:r>
      <w:r w:rsidR="00897814">
        <w:t>)</w:t>
      </w:r>
      <w:r w:rsidR="005C6F3E">
        <w:t xml:space="preserve"> domain</w:t>
      </w:r>
      <w:r w:rsidR="00D55277">
        <w:t>.</w:t>
      </w:r>
    </w:p>
    <w:p w14:paraId="68AF8CC2" w14:textId="47C8C1A5" w:rsidR="005C6F3E" w:rsidRDefault="005F095E" w:rsidP="005C6F3E">
      <w:pPr>
        <w:ind w:left="420"/>
      </w:pPr>
      <w:r>
        <w:t>k</w:t>
      </w:r>
      <w:r w:rsidR="005C6F3E">
        <w:t xml:space="preserve"> </w:t>
      </w:r>
      <w:r w:rsidR="005C6F3E">
        <w:sym w:font="Symbol" w:char="F0CE"/>
      </w:r>
      <w:r w:rsidR="005C6F3E">
        <w:t xml:space="preserve"> [0, M-1]</w:t>
      </w:r>
    </w:p>
    <w:p w14:paraId="7CE27018" w14:textId="06B0B034" w:rsidR="009A6FA8" w:rsidRDefault="009A6FA8" w:rsidP="000750B2">
      <w:r w:rsidRPr="00147283">
        <w:rPr>
          <w:b/>
          <w:bCs/>
        </w:rPr>
        <w:t xml:space="preserve">Step </w:t>
      </w:r>
      <w:r w:rsidR="00F47579" w:rsidRPr="00147283">
        <w:rPr>
          <w:b/>
          <w:bCs/>
        </w:rPr>
        <w:t>4</w:t>
      </w:r>
      <w:r w:rsidRPr="00147283">
        <w:rPr>
          <w:b/>
          <w:bCs/>
        </w:rPr>
        <w:t>:</w:t>
      </w:r>
      <w:r>
        <w:t xml:space="preserve"> </w:t>
      </w:r>
      <w:r w:rsidR="005C6F3E">
        <w:t>Apply filter</w:t>
      </w:r>
      <w:r w:rsidR="00C11707">
        <w:t xml:space="preserve"> to frequency domain tones</w:t>
      </w:r>
      <w:r w:rsidR="00F02FD1">
        <w:t xml:space="preserve"> after normalization</w:t>
      </w:r>
      <w:r w:rsidR="00C11707">
        <w:t>:</w:t>
      </w:r>
    </w:p>
    <w:p w14:paraId="3EC523AB" w14:textId="448AF949" w:rsidR="009A6FA8" w:rsidRPr="000750B2" w:rsidRDefault="002460A5" w:rsidP="00F47579">
      <w:pPr>
        <w:ind w:left="420"/>
      </w:pPr>
      <w:proofErr w:type="spellStart"/>
      <w:proofErr w:type="gramStart"/>
      <w:r>
        <w:t>norm</w:t>
      </w:r>
      <w:r w:rsidR="00F47579">
        <w:t>FM</w:t>
      </w:r>
      <w:r w:rsidR="0062182E">
        <w:t>ask</w:t>
      </w:r>
      <w:proofErr w:type="spellEnd"/>
      <w:r w:rsidR="005C6F3E">
        <w:t>(</w:t>
      </w:r>
      <w:proofErr w:type="gramEnd"/>
      <w:r w:rsidR="005C6F3E">
        <w:t>0) applie</w:t>
      </w:r>
      <w:r w:rsidR="00194BA2">
        <w:t>s</w:t>
      </w:r>
      <w:r w:rsidR="005C6F3E">
        <w:t xml:space="preserve"> to lowest allocated sub</w:t>
      </w:r>
      <w:r w:rsidR="004823FE">
        <w:t>-</w:t>
      </w:r>
      <w:r w:rsidR="005C6F3E">
        <w:t>carrier</w:t>
      </w:r>
      <w:r>
        <w:t xml:space="preserve">, </w:t>
      </w:r>
      <w:proofErr w:type="spellStart"/>
      <w:r>
        <w:t>norm</w:t>
      </w:r>
      <w:r w:rsidR="005C6F3E">
        <w:t>F</w:t>
      </w:r>
      <w:r w:rsidR="005F095E">
        <w:t>M</w:t>
      </w:r>
      <w:r w:rsidR="0062182E">
        <w:t>ask</w:t>
      </w:r>
      <w:proofErr w:type="spellEnd"/>
      <w:r w:rsidR="005C6F3E">
        <w:t>(M-1) applies to highest allocated sub</w:t>
      </w:r>
      <w:r w:rsidR="004823FE">
        <w:t>-</w:t>
      </w:r>
      <w:r w:rsidR="005C6F3E">
        <w:t>carrier.</w:t>
      </w:r>
    </w:p>
    <w:p w14:paraId="06DF9758" w14:textId="3DEEDD25" w:rsidR="00163132" w:rsidRDefault="004C68E6" w:rsidP="00163132">
      <w:pPr>
        <w:pStyle w:val="Heading1"/>
        <w:rPr>
          <w:sz w:val="28"/>
          <w:szCs w:val="28"/>
        </w:rPr>
      </w:pPr>
      <w:r>
        <w:rPr>
          <w:sz w:val="28"/>
          <w:szCs w:val="28"/>
        </w:rPr>
        <w:br w:type="page"/>
      </w:r>
      <w:r w:rsidR="000750B2">
        <w:rPr>
          <w:sz w:val="28"/>
          <w:szCs w:val="28"/>
        </w:rPr>
        <w:lastRenderedPageBreak/>
        <w:t>FDSS using truncated RRC filter</w:t>
      </w:r>
      <w:r w:rsidR="00A8336C">
        <w:rPr>
          <w:sz w:val="28"/>
          <w:szCs w:val="28"/>
        </w:rPr>
        <w:t xml:space="preserve"> (</w:t>
      </w:r>
      <w:proofErr w:type="spellStart"/>
      <w:r w:rsidR="00A8336C">
        <w:rPr>
          <w:sz w:val="28"/>
          <w:szCs w:val="28"/>
        </w:rPr>
        <w:t>tRRC</w:t>
      </w:r>
      <w:proofErr w:type="spellEnd"/>
      <w:r w:rsidR="00A8336C">
        <w:rPr>
          <w:sz w:val="28"/>
          <w:szCs w:val="28"/>
        </w:rPr>
        <w:t>)</w:t>
      </w:r>
    </w:p>
    <w:p w14:paraId="5D163B7F" w14:textId="223F5B5F" w:rsidR="00C95987" w:rsidRDefault="00E3068F" w:rsidP="00C95987">
      <w:r>
        <w:t xml:space="preserve">Filter mask is </w:t>
      </w:r>
      <w:r w:rsidR="008A614A">
        <w:t>represented as [p q]</w:t>
      </w:r>
    </w:p>
    <w:p w14:paraId="18F00B78" w14:textId="228A2DE7" w:rsidR="00797B17" w:rsidRDefault="009E7AB2" w:rsidP="00797B17">
      <w:r>
        <w:t>‘p’ is the roll-off factor used for a raised cosine filter</w:t>
      </w:r>
      <w:r w:rsidR="00624349">
        <w:t xml:space="preserve">, </w:t>
      </w:r>
      <w:r w:rsidR="00CC7B9A">
        <w:t>nominally set</w:t>
      </w:r>
      <w:r w:rsidR="00624349">
        <w:t xml:space="preserve"> to 0.5</w:t>
      </w:r>
      <w:r w:rsidR="00797B17">
        <w:t>. Other values of ‘p’ not precluded</w:t>
      </w:r>
      <w:r w:rsidR="00A34430">
        <w:t xml:space="preserve">, provided </w:t>
      </w:r>
      <w:proofErr w:type="spellStart"/>
      <w:r w:rsidR="00A34430">
        <w:t>p.M</w:t>
      </w:r>
      <w:proofErr w:type="spellEnd"/>
      <w:r w:rsidR="00A34430">
        <w:t xml:space="preserve"> </w:t>
      </w:r>
      <w:r w:rsidR="00A34430">
        <w:sym w:font="Symbol" w:char="F0CE"/>
      </w:r>
      <w:r w:rsidR="00A34430">
        <w:t xml:space="preserve"> Z (set of integers)</w:t>
      </w:r>
      <w:r w:rsidR="00D55277">
        <w:t>.</w:t>
      </w:r>
    </w:p>
    <w:p w14:paraId="73A0FEFC" w14:textId="77D8A605" w:rsidR="008A614A" w:rsidRDefault="009E7AB2" w:rsidP="00C95987">
      <w:r>
        <w:t>‘q’ is</w:t>
      </w:r>
      <w:r w:rsidR="003D3017">
        <w:t xml:space="preserve"> a stretch factor that causes</w:t>
      </w:r>
      <w:r>
        <w:t xml:space="preserve"> lateral shift of band edge roll-off</w:t>
      </w:r>
      <w:r w:rsidR="00797B17">
        <w:t>.</w:t>
      </w:r>
    </w:p>
    <w:p w14:paraId="425DC1C9" w14:textId="75182F30" w:rsidR="009E7AB2" w:rsidRDefault="009E7AB2" w:rsidP="00C95987">
      <w:r w:rsidRPr="00147283">
        <w:rPr>
          <w:b/>
          <w:bCs/>
        </w:rPr>
        <w:t>Step 1:</w:t>
      </w:r>
      <w:r>
        <w:t xml:space="preserve"> </w:t>
      </w:r>
      <w:r w:rsidR="00F50E65">
        <w:t>ensure</w:t>
      </w:r>
      <w:r w:rsidR="00D24FFE">
        <w:t xml:space="preserve"> q is chosen so:</w:t>
      </w:r>
    </w:p>
    <w:p w14:paraId="3BD747B6" w14:textId="2A0FBC3A" w:rsidR="00D24FFE" w:rsidRDefault="00D24FFE" w:rsidP="00C95987">
      <w:r>
        <w:tab/>
      </w:r>
      <w:r w:rsidR="00C277D4">
        <w:t>0</w:t>
      </w:r>
      <w:r w:rsidR="00624349">
        <w:t xml:space="preserve"> ≤ </w:t>
      </w:r>
      <w:r>
        <w:t xml:space="preserve">q </w:t>
      </w:r>
      <w:bookmarkStart w:id="0" w:name="_Hlk128431439"/>
      <w:r>
        <w:t xml:space="preserve">≤ </w:t>
      </w:r>
      <w:bookmarkEnd w:id="0"/>
      <w:r>
        <w:t>1</w:t>
      </w:r>
    </w:p>
    <w:p w14:paraId="33D2CEDF" w14:textId="26671D39" w:rsidR="00E256CD" w:rsidRDefault="00775EBA" w:rsidP="00C95987">
      <w:r>
        <w:tab/>
        <w:t>p.(1-q) ≤ 0.5</w:t>
      </w:r>
    </w:p>
    <w:p w14:paraId="5E160DA2" w14:textId="3AB931FA" w:rsidR="003351A2" w:rsidRDefault="00D24FFE" w:rsidP="00C95987">
      <w:r>
        <w:tab/>
      </w:r>
      <w:proofErr w:type="spellStart"/>
      <w:r>
        <w:t>p.q.M</w:t>
      </w:r>
      <w:proofErr w:type="spellEnd"/>
      <w:r w:rsidR="00A261F0">
        <w:t xml:space="preserve"> </w:t>
      </w:r>
      <w:r w:rsidR="00A261F0">
        <w:sym w:font="Symbol" w:char="F0CE"/>
      </w:r>
      <w:r w:rsidR="00A261F0">
        <w:t xml:space="preserve"> </w:t>
      </w:r>
      <w:r w:rsidR="004667EE">
        <w:t>Z</w:t>
      </w:r>
      <w:r w:rsidR="003351A2">
        <w:t xml:space="preserve"> (set of integers)</w:t>
      </w:r>
    </w:p>
    <w:p w14:paraId="6DBF0934" w14:textId="47709C4C" w:rsidR="00E5699F" w:rsidRDefault="00E5699F" w:rsidP="00C95987">
      <w:r>
        <w:t xml:space="preserve">Note: When choosing the p and q values a sanity check should be performed to ensure there is no discontinuity in the resulting filter envelope. </w:t>
      </w:r>
    </w:p>
    <w:p w14:paraId="28D2173D" w14:textId="126ABC9B" w:rsidR="003351A2" w:rsidRDefault="003351A2" w:rsidP="00C95987">
      <w:r w:rsidRPr="00147283">
        <w:rPr>
          <w:b/>
          <w:bCs/>
        </w:rPr>
        <w:t>Step 2:</w:t>
      </w:r>
      <w:r>
        <w:t xml:space="preserve"> calculate number of affected subcarriers at each edge</w:t>
      </w:r>
      <w:r w:rsidR="00D55277">
        <w:t>:</w:t>
      </w:r>
    </w:p>
    <w:p w14:paraId="75C06003" w14:textId="13B7143F" w:rsidR="00322529" w:rsidRPr="00BF23CB" w:rsidRDefault="003351A2" w:rsidP="00BF23CB">
      <w:pPr>
        <w:ind w:firstLine="420"/>
        <w:jc w:val="center"/>
        <w:rPr>
          <w:i/>
          <w:iCs/>
        </w:rPr>
      </w:pPr>
      <w:proofErr w:type="spellStart"/>
      <w:r w:rsidRPr="00BF23CB">
        <w:rPr>
          <w:i/>
          <w:iCs/>
        </w:rPr>
        <w:t>k_hat</w:t>
      </w:r>
      <w:proofErr w:type="spellEnd"/>
      <w:r w:rsidRPr="00BF23CB">
        <w:rPr>
          <w:i/>
          <w:iCs/>
        </w:rPr>
        <w:t xml:space="preserve"> =</w:t>
      </w:r>
      <w:r w:rsidR="00FC1D93" w:rsidRPr="00BF23CB">
        <w:rPr>
          <w:i/>
          <w:iCs/>
        </w:rPr>
        <w:t xml:space="preserve"> </w:t>
      </w:r>
      <w:r w:rsidR="00322529" w:rsidRPr="00BF23CB">
        <w:rPr>
          <w:i/>
          <w:iCs/>
        </w:rPr>
        <w:t>p.(1-q).M</w:t>
      </w:r>
    </w:p>
    <w:p w14:paraId="6AC028EB" w14:textId="4AE11664" w:rsidR="00D24FFE" w:rsidRDefault="00322529" w:rsidP="00BE3BE1">
      <w:pPr>
        <w:jc w:val="both"/>
      </w:pPr>
      <w:r w:rsidRPr="00147283">
        <w:rPr>
          <w:b/>
          <w:bCs/>
        </w:rPr>
        <w:t>Step</w:t>
      </w:r>
      <w:r w:rsidR="00BE3BE1" w:rsidRPr="00147283">
        <w:rPr>
          <w:b/>
          <w:bCs/>
        </w:rPr>
        <w:t xml:space="preserve"> 3:</w:t>
      </w:r>
      <w:r w:rsidR="00BE3BE1">
        <w:t xml:space="preserve"> </w:t>
      </w:r>
      <w:r w:rsidR="00406E17">
        <w:sym w:font="Symbol" w:char="F020"/>
      </w:r>
      <w:r w:rsidR="00CA28DE">
        <w:t>Initialize raised cosine filter</w:t>
      </w:r>
      <w:r w:rsidR="006748B6">
        <w:t xml:space="preserve"> to default value (</w:t>
      </w:r>
      <w:proofErr w:type="gramStart"/>
      <w:r w:rsidR="006748B6">
        <w:t>i.e.</w:t>
      </w:r>
      <w:proofErr w:type="gramEnd"/>
      <w:r w:rsidR="006748B6">
        <w:t xml:space="preserve"> value </w:t>
      </w:r>
      <w:r w:rsidR="00A310D3">
        <w:t>not impacted by roll-off near</w:t>
      </w:r>
      <w:r w:rsidR="006748B6">
        <w:t xml:space="preserve"> edges)</w:t>
      </w:r>
      <w:r w:rsidR="00D55277">
        <w:t>:</w:t>
      </w:r>
    </w:p>
    <w:p w14:paraId="246AF67B" w14:textId="5D0C7051" w:rsidR="00CA28DE" w:rsidRDefault="00CA28DE" w:rsidP="00BE3BE1">
      <w:pPr>
        <w:jc w:val="both"/>
      </w:pPr>
      <w:r>
        <w:tab/>
      </w:r>
      <w:proofErr w:type="spellStart"/>
      <w:r w:rsidR="00C41D3B">
        <w:t>FMask_RC</w:t>
      </w:r>
      <w:proofErr w:type="spellEnd"/>
      <w:r w:rsidR="00C41D3B">
        <w:t>=1 for all SC = 0, 1, 2, 3…. M-1</w:t>
      </w:r>
      <w:r w:rsidR="006E3D09">
        <w:t>, where ‘M’ is the number of allocated sub</w:t>
      </w:r>
      <w:r w:rsidR="004823FE">
        <w:t>-</w:t>
      </w:r>
      <w:r w:rsidR="006E3D09">
        <w:t>carriers</w:t>
      </w:r>
      <w:r w:rsidR="001D52E2">
        <w:t>.</w:t>
      </w:r>
      <w:r w:rsidR="006E3D09">
        <w:t xml:space="preserve"> </w:t>
      </w:r>
    </w:p>
    <w:p w14:paraId="180C659A" w14:textId="6533487D" w:rsidR="004E3531" w:rsidRDefault="001D0DF3" w:rsidP="00BE3BE1">
      <w:pPr>
        <w:jc w:val="both"/>
      </w:pPr>
      <w:r w:rsidRPr="00147283">
        <w:rPr>
          <w:b/>
          <w:bCs/>
        </w:rPr>
        <w:t>Step 4:</w:t>
      </w:r>
      <w:r>
        <w:t xml:space="preserve"> </w:t>
      </w:r>
      <w:r w:rsidR="00323A31">
        <w:t>Identify</w:t>
      </w:r>
      <w:r w:rsidR="00D71BFA">
        <w:t xml:space="preserve"> all sub-carriers that have amplitude roll</w:t>
      </w:r>
      <w:r w:rsidR="00142E51">
        <w:t>-</w:t>
      </w:r>
      <w:r w:rsidR="00D71BFA">
        <w:t>off:</w:t>
      </w:r>
      <w:r w:rsidR="00581142">
        <w:t xml:space="preserve"> </w:t>
      </w:r>
    </w:p>
    <w:p w14:paraId="35C297F8" w14:textId="326BEBA4" w:rsidR="001D0DF3" w:rsidRPr="00BF23CB" w:rsidRDefault="00C11DB0" w:rsidP="00BF23CB">
      <w:pPr>
        <w:jc w:val="center"/>
        <w:rPr>
          <w:i/>
          <w:iCs/>
        </w:rPr>
      </w:pPr>
      <w:proofErr w:type="spellStart"/>
      <w:r w:rsidRPr="00BF23CB">
        <w:rPr>
          <w:i/>
          <w:iCs/>
        </w:rPr>
        <w:t>deltaSC</w:t>
      </w:r>
      <w:proofErr w:type="spellEnd"/>
      <w:r w:rsidRPr="00BF23CB">
        <w:rPr>
          <w:i/>
          <w:iCs/>
        </w:rPr>
        <w:t xml:space="preserve"> </w:t>
      </w:r>
      <w:r w:rsidR="00581142" w:rsidRPr="00BF23CB">
        <w:rPr>
          <w:i/>
          <w:iCs/>
        </w:rPr>
        <w:t xml:space="preserve">= </w:t>
      </w:r>
      <w:r w:rsidR="0041155B" w:rsidRPr="00BF23CB">
        <w:rPr>
          <w:i/>
          <w:iCs/>
        </w:rPr>
        <w:t>[</w:t>
      </w:r>
      <w:r w:rsidR="00581142" w:rsidRPr="00BF23CB">
        <w:rPr>
          <w:i/>
          <w:iCs/>
        </w:rPr>
        <w:t>0, 1, 2, 3</w:t>
      </w:r>
      <w:proofErr w:type="gramStart"/>
      <w:r w:rsidR="00581142" w:rsidRPr="00BF23CB">
        <w:rPr>
          <w:i/>
          <w:iCs/>
        </w:rPr>
        <w:t>….</w:t>
      </w:r>
      <w:r w:rsidR="005E3231" w:rsidRPr="00BF23CB">
        <w:rPr>
          <w:i/>
          <w:iCs/>
        </w:rPr>
        <w:t>(</w:t>
      </w:r>
      <w:proofErr w:type="gramEnd"/>
      <w:r w:rsidR="00581142" w:rsidRPr="00BF23CB">
        <w:rPr>
          <w:i/>
          <w:iCs/>
        </w:rPr>
        <w:t>k_hat-1</w:t>
      </w:r>
      <w:r w:rsidR="005E3231" w:rsidRPr="00BF23CB">
        <w:rPr>
          <w:i/>
          <w:iCs/>
        </w:rPr>
        <w:t>)</w:t>
      </w:r>
      <w:r w:rsidR="0041155B" w:rsidRPr="00BF23CB">
        <w:rPr>
          <w:i/>
          <w:iCs/>
        </w:rPr>
        <w:t>]</w:t>
      </w:r>
    </w:p>
    <w:p w14:paraId="37CC3B1E" w14:textId="2E26777C" w:rsidR="006932E1" w:rsidRPr="006932E1" w:rsidRDefault="006932E1" w:rsidP="00BE3BE1">
      <w:pPr>
        <w:jc w:val="both"/>
      </w:pPr>
      <m:oMathPara>
        <m:oMath>
          <m:r>
            <w:rPr>
              <w:rFonts w:ascii="Cambria Math" w:hAnsi="Cambria Math"/>
            </w:rPr>
            <m:t>lowedgeSC=deltaSC</m:t>
          </m:r>
        </m:oMath>
      </m:oMathPara>
    </w:p>
    <w:p w14:paraId="051FDAE3" w14:textId="632EFC91" w:rsidR="00901552" w:rsidRDefault="00DB2AEC" w:rsidP="003B3672">
      <w:pPr>
        <w:jc w:val="both"/>
      </w:pPr>
      <m:oMathPara>
        <m:oMath>
          <m:r>
            <w:rPr>
              <w:rFonts w:ascii="Cambria Math" w:hAnsi="Cambria Math"/>
            </w:rPr>
            <m:t>highedgeSC=(M-1)-deltaSC</m:t>
          </m:r>
        </m:oMath>
      </m:oMathPara>
    </w:p>
    <w:p w14:paraId="28838E43" w14:textId="5BEA0247" w:rsidR="005E1ED2" w:rsidRDefault="005E1ED2" w:rsidP="005E1ED2">
      <w:pPr>
        <w:jc w:val="both"/>
      </w:pPr>
      <w:r w:rsidRPr="00147283">
        <w:rPr>
          <w:b/>
          <w:bCs/>
        </w:rPr>
        <w:t>Step 5</w:t>
      </w:r>
      <w:r w:rsidR="00A03ABE">
        <w:rPr>
          <w:b/>
          <w:bCs/>
        </w:rPr>
        <w:t xml:space="preserve">: </w:t>
      </w:r>
      <w:r w:rsidR="00A03ABE" w:rsidRPr="00BF23CB">
        <w:t xml:space="preserve">determine </w:t>
      </w:r>
      <w:r w:rsidR="00D420AC">
        <w:t>amplitude roll-off</w:t>
      </w:r>
      <w:r w:rsidR="003B3672">
        <w:t xml:space="preserve"> for those sub-carriers:</w:t>
      </w:r>
    </w:p>
    <w:p w14:paraId="16443BFF" w14:textId="4DD69F52" w:rsidR="00A03ABE" w:rsidRDefault="00A03ABE" w:rsidP="005E1ED2">
      <w:pPr>
        <w:jc w:val="both"/>
      </w:pPr>
      <m:oMathPara>
        <m:oMath>
          <m:r>
            <w:rPr>
              <w:rFonts w:ascii="Cambria Math" w:hAnsi="Cambria Math"/>
            </w:rPr>
            <m:t>Fmask_RC(lowedgeSC)=</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d>
            <m:dPr>
              <m:begChr m:val="["/>
              <m:endChr m:val="]"/>
              <m:ctrlPr>
                <w:rPr>
                  <w:rFonts w:ascii="Cambria Math" w:hAnsi="Cambria Math"/>
                  <w:i/>
                </w:rPr>
              </m:ctrlPr>
            </m:dPr>
            <m:e>
              <m:r>
                <w:rPr>
                  <w:rFonts w:ascii="Cambria Math" w:hAnsi="Cambria Math"/>
                </w:rPr>
                <m:t>1+</m:t>
              </m:r>
              <m:r>
                <m:rPr>
                  <m:sty m:val="p"/>
                </m:rPr>
                <w:rPr>
                  <w:rFonts w:ascii="Cambria Math" w:hAnsi="Cambria Math"/>
                </w:rPr>
                <m:t>sin⁡</m:t>
              </m:r>
              <m:r>
                <w:rPr>
                  <w:rFonts w:ascii="Cambria Math" w:hAnsi="Cambria Math"/>
                </w:rPr>
                <m:t>{</m:t>
              </m:r>
              <m:f>
                <m:fPr>
                  <m:ctrlPr>
                    <w:rPr>
                      <w:rFonts w:ascii="Cambria Math" w:hAnsi="Cambria Math"/>
                      <w:i/>
                    </w:rPr>
                  </m:ctrlPr>
                </m:fPr>
                <m:num>
                  <m:r>
                    <w:rPr>
                      <w:rFonts w:ascii="Cambria Math" w:hAnsi="Cambria Math"/>
                      <w:i/>
                    </w:rPr>
                    <w:sym w:font="Symbol" w:char="F070"/>
                  </m:r>
                </m:num>
                <m:den>
                  <m:r>
                    <w:rPr>
                      <w:rFonts w:ascii="Cambria Math" w:hAnsi="Cambria Math"/>
                    </w:rPr>
                    <m:t>p.M</m:t>
                  </m:r>
                </m:den>
              </m:f>
              <m:r>
                <w:rPr>
                  <w:rFonts w:ascii="Cambria Math" w:hAnsi="Cambria Math"/>
                </w:rPr>
                <m:t>.(deltaSC-p.</m:t>
              </m:r>
              <m:f>
                <m:fPr>
                  <m:ctrlPr>
                    <w:rPr>
                      <w:rFonts w:ascii="Cambria Math" w:hAnsi="Cambria Math"/>
                      <w:i/>
                    </w:rPr>
                  </m:ctrlPr>
                </m:fPr>
                <m:num>
                  <m:r>
                    <w:rPr>
                      <w:rFonts w:ascii="Cambria Math" w:hAnsi="Cambria Math"/>
                    </w:rPr>
                    <m:t>M</m:t>
                  </m:r>
                </m:num>
                <m:den>
                  <m:r>
                    <w:rPr>
                      <w:rFonts w:ascii="Cambria Math" w:hAnsi="Cambria Math"/>
                    </w:rPr>
                    <m:t>2</m:t>
                  </m:r>
                </m:den>
              </m:f>
              <m:r>
                <w:rPr>
                  <w:rFonts w:ascii="Cambria Math" w:hAnsi="Cambria Math"/>
                </w:rPr>
                <m:t>+p.q.M)}</m:t>
              </m:r>
            </m:e>
          </m:d>
        </m:oMath>
      </m:oMathPara>
    </w:p>
    <w:p w14:paraId="59F55B3B" w14:textId="0C55D69E" w:rsidR="005E1ED2" w:rsidRDefault="005E1ED2" w:rsidP="005E1ED2">
      <w:pPr>
        <w:jc w:val="both"/>
      </w:pPr>
      <m:oMathPara>
        <m:oMath>
          <m:r>
            <w:rPr>
              <w:rFonts w:ascii="Cambria Math" w:hAnsi="Cambria Math"/>
            </w:rPr>
            <m:t>Fmask_RC(highedgeSC</m:t>
          </m:r>
          <m:r>
            <m:rPr>
              <m:sty m:val="p"/>
            </m:rPr>
            <w:rPr>
              <w:rFonts w:ascii="Cambria Math" w:hAnsi="Cambria Math"/>
            </w:rPr>
            <m:t xml:space="preserve"> </m:t>
          </m:r>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d>
            <m:dPr>
              <m:begChr m:val="["/>
              <m:endChr m:val="]"/>
              <m:ctrlPr>
                <w:rPr>
                  <w:rFonts w:ascii="Cambria Math" w:hAnsi="Cambria Math"/>
                  <w:i/>
                </w:rPr>
              </m:ctrlPr>
            </m:dPr>
            <m:e>
              <m:r>
                <w:rPr>
                  <w:rFonts w:ascii="Cambria Math" w:hAnsi="Cambria Math"/>
                </w:rPr>
                <m:t>1+</m:t>
              </m:r>
              <m:r>
                <m:rPr>
                  <m:sty m:val="p"/>
                </m:rPr>
                <w:rPr>
                  <w:rFonts w:ascii="Cambria Math" w:hAnsi="Cambria Math"/>
                </w:rPr>
                <m:t>sin⁡</m:t>
              </m:r>
              <m:r>
                <w:rPr>
                  <w:rFonts w:ascii="Cambria Math" w:hAnsi="Cambria Math"/>
                </w:rPr>
                <m:t>{</m:t>
              </m:r>
              <m:f>
                <m:fPr>
                  <m:ctrlPr>
                    <w:rPr>
                      <w:rFonts w:ascii="Cambria Math" w:hAnsi="Cambria Math"/>
                      <w:i/>
                    </w:rPr>
                  </m:ctrlPr>
                </m:fPr>
                <m:num>
                  <m:r>
                    <w:rPr>
                      <w:rFonts w:ascii="Cambria Math" w:hAnsi="Cambria Math"/>
                      <w:i/>
                    </w:rPr>
                    <w:sym w:font="Symbol" w:char="F070"/>
                  </m:r>
                </m:num>
                <m:den>
                  <m:r>
                    <w:rPr>
                      <w:rFonts w:ascii="Cambria Math" w:hAnsi="Cambria Math"/>
                    </w:rPr>
                    <m:t>p.M</m:t>
                  </m:r>
                </m:den>
              </m:f>
              <m:r>
                <w:rPr>
                  <w:rFonts w:ascii="Cambria Math" w:hAnsi="Cambria Math"/>
                </w:rPr>
                <m:t>.(deltaSC-p.</m:t>
              </m:r>
              <m:f>
                <m:fPr>
                  <m:ctrlPr>
                    <w:rPr>
                      <w:rFonts w:ascii="Cambria Math" w:hAnsi="Cambria Math"/>
                      <w:i/>
                    </w:rPr>
                  </m:ctrlPr>
                </m:fPr>
                <m:num>
                  <m:r>
                    <w:rPr>
                      <w:rFonts w:ascii="Cambria Math" w:hAnsi="Cambria Math"/>
                    </w:rPr>
                    <m:t>M</m:t>
                  </m:r>
                </m:num>
                <m:den>
                  <m:r>
                    <w:rPr>
                      <w:rFonts w:ascii="Cambria Math" w:hAnsi="Cambria Math"/>
                    </w:rPr>
                    <m:t>2</m:t>
                  </m:r>
                </m:den>
              </m:f>
              <m:r>
                <m:rPr>
                  <m:sty m:val="p"/>
                </m:rPr>
                <w:rPr>
                  <w:rFonts w:ascii="Cambria Math" w:hAnsi="Cambria Math"/>
                </w:rPr>
                <m:t xml:space="preserve"> </m:t>
              </m:r>
              <m:r>
                <w:rPr>
                  <w:rFonts w:ascii="Cambria Math" w:hAnsi="Cambria Math"/>
                </w:rPr>
                <m:t>+p.q.M)}</m:t>
              </m:r>
            </m:e>
          </m:d>
        </m:oMath>
      </m:oMathPara>
    </w:p>
    <w:p w14:paraId="26875AE4" w14:textId="4DEB6C99" w:rsidR="009E7AB2" w:rsidRDefault="00B53255" w:rsidP="00C95987">
      <w:r w:rsidRPr="00147283">
        <w:rPr>
          <w:b/>
          <w:bCs/>
        </w:rPr>
        <w:t>Ste</w:t>
      </w:r>
      <w:r w:rsidR="00147283" w:rsidRPr="00147283">
        <w:rPr>
          <w:b/>
          <w:bCs/>
        </w:rPr>
        <w:t>p</w:t>
      </w:r>
      <w:r w:rsidRPr="00147283">
        <w:rPr>
          <w:b/>
          <w:bCs/>
        </w:rPr>
        <w:t xml:space="preserve"> 6:</w:t>
      </w:r>
      <w:r>
        <w:t xml:space="preserve"> construct RRC filter from RC filter</w:t>
      </w:r>
      <w:r w:rsidR="00D55277">
        <w:t>:</w:t>
      </w:r>
    </w:p>
    <w:p w14:paraId="3A77563A" w14:textId="19ABC9B4" w:rsidR="00B53255" w:rsidRDefault="00B53255" w:rsidP="00BF23CB">
      <w:pPr>
        <w:ind w:left="420"/>
        <w:jc w:val="center"/>
      </w:pPr>
      <w:proofErr w:type="spellStart"/>
      <w:r w:rsidRPr="00BF23CB">
        <w:rPr>
          <w:i/>
          <w:iCs/>
        </w:rPr>
        <w:t>Fmas</w:t>
      </w:r>
      <w:r w:rsidR="00526529" w:rsidRPr="00BF23CB">
        <w:rPr>
          <w:i/>
          <w:iCs/>
        </w:rPr>
        <w:t>k_RRC</w:t>
      </w:r>
      <w:proofErr w:type="spellEnd"/>
      <w:r w:rsidR="00526529" w:rsidRPr="00BF23CB">
        <w:rPr>
          <w:i/>
          <w:iCs/>
        </w:rPr>
        <w:t>(k) = sqrt(</w:t>
      </w:r>
      <w:proofErr w:type="spellStart"/>
      <w:r w:rsidR="00526529" w:rsidRPr="00BF23CB">
        <w:rPr>
          <w:i/>
          <w:iCs/>
        </w:rPr>
        <w:t>Fmask_RC</w:t>
      </w:r>
      <w:proofErr w:type="spellEnd"/>
      <w:r w:rsidR="00526529" w:rsidRPr="00BF23CB">
        <w:rPr>
          <w:i/>
          <w:iCs/>
        </w:rPr>
        <w:t>(k)</w:t>
      </w:r>
      <w:r w:rsidR="00147283" w:rsidRPr="00BF23CB">
        <w:rPr>
          <w:i/>
          <w:iCs/>
        </w:rPr>
        <w:t>)</w:t>
      </w:r>
      <w:r w:rsidR="00294F74" w:rsidRPr="00BF23CB">
        <w:rPr>
          <w:i/>
          <w:iCs/>
        </w:rPr>
        <w:t>,</w:t>
      </w:r>
      <w:r w:rsidR="00294F74">
        <w:t xml:space="preserve"> where k </w:t>
      </w:r>
      <w:r w:rsidR="00294F74">
        <w:sym w:font="Symbol" w:char="F0CE"/>
      </w:r>
      <w:r w:rsidR="00294F74">
        <w:t xml:space="preserve"> [0, M-1]</w:t>
      </w:r>
    </w:p>
    <w:p w14:paraId="31A7B3E3" w14:textId="55F240A7" w:rsidR="00147283" w:rsidRDefault="00147283" w:rsidP="00147283">
      <w:r w:rsidRPr="00147283">
        <w:rPr>
          <w:b/>
          <w:bCs/>
        </w:rPr>
        <w:t xml:space="preserve">Step </w:t>
      </w:r>
      <w:r>
        <w:rPr>
          <w:b/>
          <w:bCs/>
        </w:rPr>
        <w:t>7</w:t>
      </w:r>
      <w:r w:rsidRPr="00147283">
        <w:rPr>
          <w:b/>
          <w:bCs/>
        </w:rPr>
        <w:t>:</w:t>
      </w:r>
      <w:r>
        <w:t xml:space="preserve"> Apply filter</w:t>
      </w:r>
      <w:r w:rsidR="00C11707">
        <w:t xml:space="preserve"> to frequency domain tones</w:t>
      </w:r>
      <w:r w:rsidR="00F02FD1">
        <w:t xml:space="preserve"> after normalization</w:t>
      </w:r>
      <w:r w:rsidR="00D55277">
        <w:t>:</w:t>
      </w:r>
    </w:p>
    <w:p w14:paraId="09ACCF0E" w14:textId="036B5DE1" w:rsidR="00147283" w:rsidRPr="000750B2" w:rsidRDefault="00812729" w:rsidP="00147283">
      <w:pPr>
        <w:ind w:left="420"/>
      </w:pPr>
      <w:proofErr w:type="spellStart"/>
      <w:r>
        <w:t>norm</w:t>
      </w:r>
      <w:r w:rsidR="00147283">
        <w:t>FMask</w:t>
      </w:r>
      <w:r w:rsidR="00294F74">
        <w:t>_RRC</w:t>
      </w:r>
      <w:proofErr w:type="spellEnd"/>
      <w:r w:rsidR="00147283">
        <w:t>(0) applie</w:t>
      </w:r>
      <w:r w:rsidR="00194BA2">
        <w:t>s</w:t>
      </w:r>
      <w:r w:rsidR="00147283">
        <w:t xml:space="preserve"> to lowest allocated sub</w:t>
      </w:r>
      <w:r w:rsidR="001D52E2">
        <w:t>-</w:t>
      </w:r>
      <w:r w:rsidR="00147283">
        <w:t xml:space="preserve">carrier, </w:t>
      </w:r>
      <w:proofErr w:type="spellStart"/>
      <w:r>
        <w:t>norm</w:t>
      </w:r>
      <w:r w:rsidR="00147283">
        <w:t>FMask</w:t>
      </w:r>
      <w:r w:rsidR="00294F74">
        <w:t>_RRC</w:t>
      </w:r>
      <w:proofErr w:type="spellEnd"/>
      <w:r w:rsidR="00147283">
        <w:t>(M-1) applies to highest allocated sub</w:t>
      </w:r>
      <w:r w:rsidR="001D52E2">
        <w:t>-</w:t>
      </w:r>
      <w:r w:rsidR="00147283">
        <w:t>carrier.</w:t>
      </w:r>
    </w:p>
    <w:p w14:paraId="7AF985C0" w14:textId="2430AAEE" w:rsidR="00C24DC4" w:rsidRDefault="00C24DC4">
      <w:pPr>
        <w:spacing w:after="0"/>
      </w:pPr>
      <w:r>
        <w:br w:type="page"/>
      </w:r>
    </w:p>
    <w:p w14:paraId="5A038CBD" w14:textId="1B3995B8" w:rsidR="00C24DC4" w:rsidRDefault="00244235" w:rsidP="00C24DC4">
      <w:pPr>
        <w:pStyle w:val="Heading1"/>
        <w:rPr>
          <w:sz w:val="28"/>
          <w:szCs w:val="28"/>
        </w:rPr>
      </w:pPr>
      <w:r>
        <w:rPr>
          <w:noProof/>
          <w:lang w:val="en-US" w:eastAsia="zh-CN"/>
        </w:rPr>
        <w:lastRenderedPageBreak/>
        <mc:AlternateContent>
          <mc:Choice Requires="wpc">
            <w:drawing>
              <wp:anchor distT="0" distB="0" distL="114300" distR="114300" simplePos="0" relativeHeight="251660288" behindDoc="0" locked="0" layoutInCell="1" allowOverlap="1" wp14:anchorId="12278512" wp14:editId="7A29DB11">
                <wp:simplePos x="0" y="0"/>
                <wp:positionH relativeFrom="margin">
                  <wp:align>right</wp:align>
                </wp:positionH>
                <wp:positionV relativeFrom="paragraph">
                  <wp:posOffset>321847</wp:posOffset>
                </wp:positionV>
                <wp:extent cx="2703195" cy="4032250"/>
                <wp:effectExtent l="0" t="0" r="1905" b="6350"/>
                <wp:wrapSquare wrapText="bothSides"/>
                <wp:docPr id="27"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 name="AutoShape 4"/>
                        <wps:cNvCnPr>
                          <a:cxnSpLocks noChangeShapeType="1"/>
                        </wps:cNvCnPr>
                        <wps:spPr bwMode="auto">
                          <a:xfrm>
                            <a:off x="35999" y="1448595"/>
                            <a:ext cx="1847186" cy="9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Rectangle 24"/>
                        <wps:cNvSpPr/>
                        <wps:spPr>
                          <a:xfrm>
                            <a:off x="616013" y="745191"/>
                            <a:ext cx="896815" cy="70432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Left Brace 25"/>
                        <wps:cNvSpPr/>
                        <wps:spPr>
                          <a:xfrm rot="5400000">
                            <a:off x="1018330" y="165903"/>
                            <a:ext cx="109766" cy="85578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Text Box 26"/>
                        <wps:cNvSpPr txBox="1">
                          <a:spLocks noChangeArrowheads="1"/>
                        </wps:cNvSpPr>
                        <wps:spPr bwMode="auto">
                          <a:xfrm>
                            <a:off x="871969" y="231675"/>
                            <a:ext cx="52133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4A5B36" w14:textId="77777777" w:rsidR="00682CB5" w:rsidRDefault="00682CB5" w:rsidP="00682CB5">
                              <w:pPr>
                                <w:rPr>
                                  <w:rFonts w:cs="SimSun"/>
                                </w:rPr>
                              </w:pPr>
                              <w:r>
                                <w:rPr>
                                  <w:rFonts w:cs="SimSun"/>
                                </w:rPr>
                                <w:t>(1-</w:t>
                              </w:r>
                              <w:r w:rsidRPr="00013733">
                                <w:rPr>
                                  <w:color w:val="4472C4" w:themeColor="accent1"/>
                                </w:rPr>
                                <w:t>α</w:t>
                              </w:r>
                              <w:r>
                                <w:rPr>
                                  <w:rFonts w:cs="SimSun"/>
                                </w:rPr>
                                <w:t>)F</w:t>
                              </w:r>
                            </w:p>
                          </w:txbxContent>
                        </wps:txbx>
                        <wps:bodyPr rot="0" vert="horz" wrap="square" lIns="91440" tIns="45720" rIns="91440" bIns="45720" anchor="t" anchorCtr="0" upright="1">
                          <a:noAutofit/>
                        </wps:bodyPr>
                      </wps:wsp>
                      <wps:wsp>
                        <wps:cNvPr id="28" name="Text Box 12"/>
                        <wps:cNvSpPr txBox="1">
                          <a:spLocks noChangeArrowheads="1"/>
                        </wps:cNvSpPr>
                        <wps:spPr bwMode="auto">
                          <a:xfrm>
                            <a:off x="1364582" y="37367"/>
                            <a:ext cx="1279524" cy="246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A6EDB" w14:textId="523D6A21" w:rsidR="00E917CF" w:rsidRDefault="00E917CF" w:rsidP="00E917CF">
                              <w:pPr>
                                <w:rPr>
                                  <w:rFonts w:cs="SimSun"/>
                                </w:rPr>
                              </w:pPr>
                              <w:r>
                                <w:rPr>
                                  <w:rFonts w:cs="SimSun"/>
                                </w:rPr>
                                <w:t>Original data tones</w:t>
                              </w:r>
                            </w:p>
                          </w:txbxContent>
                        </wps:txbx>
                        <wps:bodyPr rot="0" vert="horz" wrap="square" lIns="91440" tIns="45720" rIns="91440" bIns="45720" anchor="t" anchorCtr="0" upright="1">
                          <a:noAutofit/>
                        </wps:bodyPr>
                      </wps:wsp>
                      <wps:wsp>
                        <wps:cNvPr id="29" name="AutoShape 4"/>
                        <wps:cNvCnPr>
                          <a:cxnSpLocks noChangeShapeType="1"/>
                        </wps:cNvCnPr>
                        <wps:spPr bwMode="auto">
                          <a:xfrm>
                            <a:off x="48259" y="3452983"/>
                            <a:ext cx="18465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Rectangle 30"/>
                        <wps:cNvSpPr>
                          <a:spLocks noChangeArrowheads="1"/>
                        </wps:cNvSpPr>
                        <wps:spPr bwMode="auto">
                          <a:xfrm>
                            <a:off x="371474" y="2750038"/>
                            <a:ext cx="1399540" cy="704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Text Box 9"/>
                        <wps:cNvSpPr txBox="1">
                          <a:spLocks noChangeArrowheads="1"/>
                        </wps:cNvSpPr>
                        <wps:spPr bwMode="auto">
                          <a:xfrm>
                            <a:off x="1567179" y="3529183"/>
                            <a:ext cx="598170" cy="246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FC594F" w14:textId="77777777" w:rsidR="00442336" w:rsidRDefault="00442336" w:rsidP="00442336">
                              <w:pPr>
                                <w:rPr>
                                  <w:rFonts w:cs="SimSun"/>
                                  <w:color w:val="FF0000"/>
                                </w:rPr>
                              </w:pPr>
                              <w:r>
                                <w:rPr>
                                  <w:rFonts w:cs="SimSun"/>
                                  <w:color w:val="FF0000"/>
                                </w:rPr>
                                <w:t>k=M-1</w:t>
                              </w:r>
                            </w:p>
                          </w:txbxContent>
                        </wps:txbx>
                        <wps:bodyPr rot="0" vert="horz" wrap="square" lIns="91440" tIns="45720" rIns="91440" bIns="45720" anchor="t" anchorCtr="0" upright="1">
                          <a:noAutofit/>
                        </wps:bodyPr>
                      </wps:wsp>
                      <wps:wsp>
                        <wps:cNvPr id="32" name="Text Box 10"/>
                        <wps:cNvSpPr txBox="1">
                          <a:spLocks noChangeArrowheads="1"/>
                        </wps:cNvSpPr>
                        <wps:spPr bwMode="auto">
                          <a:xfrm>
                            <a:off x="118744" y="3546328"/>
                            <a:ext cx="521970" cy="246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0E9FC1" w14:textId="77777777" w:rsidR="00442336" w:rsidRDefault="00442336" w:rsidP="00442336">
                              <w:pPr>
                                <w:rPr>
                                  <w:rFonts w:cs="SimSun"/>
                                  <w:color w:val="FF0000"/>
                                </w:rPr>
                              </w:pPr>
                              <w:r>
                                <w:rPr>
                                  <w:rFonts w:cs="SimSun"/>
                                  <w:color w:val="FF0000"/>
                                </w:rPr>
                                <w:t>k=0</w:t>
                              </w:r>
                            </w:p>
                          </w:txbxContent>
                        </wps:txbx>
                        <wps:bodyPr rot="0" vert="horz" wrap="square" lIns="91440" tIns="45720" rIns="91440" bIns="45720" anchor="t" anchorCtr="0" upright="1">
                          <a:noAutofit/>
                        </wps:bodyPr>
                      </wps:wsp>
                      <wps:wsp>
                        <wps:cNvPr id="33" name="AutoShape 11"/>
                        <wps:cNvCnPr>
                          <a:cxnSpLocks noChangeShapeType="1"/>
                        </wps:cNvCnPr>
                        <wps:spPr bwMode="auto">
                          <a:xfrm flipV="1">
                            <a:off x="371474" y="3895968"/>
                            <a:ext cx="1440293" cy="1421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 name="Text Box 12"/>
                        <wps:cNvSpPr txBox="1">
                          <a:spLocks noChangeArrowheads="1"/>
                        </wps:cNvSpPr>
                        <wps:spPr bwMode="auto">
                          <a:xfrm>
                            <a:off x="1900750" y="3786358"/>
                            <a:ext cx="802640" cy="246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5108AA" w14:textId="77777777" w:rsidR="00442336" w:rsidRDefault="00442336" w:rsidP="00442336">
                              <w:pPr>
                                <w:rPr>
                                  <w:rFonts w:cs="SimSun"/>
                                </w:rPr>
                              </w:pPr>
                              <w:r>
                                <w:rPr>
                                  <w:rFonts w:cs="SimSun"/>
                                </w:rPr>
                                <w:t>Allocation</w:t>
                              </w:r>
                            </w:p>
                          </w:txbxContent>
                        </wps:txbx>
                        <wps:bodyPr rot="0" vert="horz" wrap="square" lIns="91440" tIns="45720" rIns="91440" bIns="45720" anchor="t" anchorCtr="0" upright="1">
                          <a:noAutofit/>
                        </wps:bodyPr>
                      </wps:wsp>
                      <wps:wsp>
                        <wps:cNvPr id="35" name="Text Box 13"/>
                        <wps:cNvSpPr txBox="1">
                          <a:spLocks noChangeArrowheads="1"/>
                        </wps:cNvSpPr>
                        <wps:spPr bwMode="auto">
                          <a:xfrm>
                            <a:off x="42544" y="2491593"/>
                            <a:ext cx="521970" cy="246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4E90EE" w14:textId="77777777" w:rsidR="00442336" w:rsidRDefault="00442336" w:rsidP="00442336">
                              <w:pPr>
                                <w:rPr>
                                  <w:rFonts w:cs="SimSun"/>
                                </w:rPr>
                              </w:pPr>
                              <w:r>
                                <w:rPr>
                                  <w:rFonts w:cs="SimSun"/>
                                </w:rPr>
                                <w:t>-F/2</w:t>
                              </w:r>
                            </w:p>
                          </w:txbxContent>
                        </wps:txbx>
                        <wps:bodyPr rot="0" vert="horz" wrap="square" lIns="91440" tIns="45720" rIns="91440" bIns="45720" anchor="t" anchorCtr="0" upright="1">
                          <a:noAutofit/>
                        </wps:bodyPr>
                      </wps:wsp>
                      <wps:wsp>
                        <wps:cNvPr id="36" name="Text Box 14"/>
                        <wps:cNvSpPr txBox="1">
                          <a:spLocks noChangeArrowheads="1"/>
                        </wps:cNvSpPr>
                        <wps:spPr bwMode="auto">
                          <a:xfrm>
                            <a:off x="1567179" y="2466828"/>
                            <a:ext cx="52133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4CFA" w14:textId="77777777" w:rsidR="00442336" w:rsidRDefault="00442336" w:rsidP="00442336">
                              <w:pPr>
                                <w:rPr>
                                  <w:rFonts w:cs="SimSun"/>
                                </w:rPr>
                              </w:pPr>
                              <w:r>
                                <w:rPr>
                                  <w:rFonts w:cs="SimSun"/>
                                </w:rPr>
                                <w:t>+F/2</w:t>
                              </w:r>
                            </w:p>
                          </w:txbxContent>
                        </wps:txbx>
                        <wps:bodyPr rot="0" vert="horz" wrap="square" lIns="91440" tIns="45720" rIns="91440" bIns="45720" anchor="t" anchorCtr="0" upright="1">
                          <a:noAutofit/>
                        </wps:bodyPr>
                      </wps:wsp>
                      <wps:wsp>
                        <wps:cNvPr id="37" name="Rectangle 37"/>
                        <wps:cNvSpPr/>
                        <wps:spPr>
                          <a:xfrm>
                            <a:off x="628649" y="2750038"/>
                            <a:ext cx="896620" cy="7042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Left Brace 38"/>
                        <wps:cNvSpPr/>
                        <wps:spPr>
                          <a:xfrm rot="5400000">
                            <a:off x="1030922" y="2170600"/>
                            <a:ext cx="109220" cy="85534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Text Box 26"/>
                        <wps:cNvSpPr txBox="1">
                          <a:spLocks noChangeArrowheads="1"/>
                        </wps:cNvSpPr>
                        <wps:spPr bwMode="auto">
                          <a:xfrm>
                            <a:off x="793749" y="2219813"/>
                            <a:ext cx="52133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254EBB" w14:textId="77777777" w:rsidR="00442336" w:rsidRDefault="00442336" w:rsidP="00442336">
                              <w:pPr>
                                <w:rPr>
                                  <w:rFonts w:cs="SimSun"/>
                                </w:rPr>
                              </w:pPr>
                              <w:r>
                                <w:rPr>
                                  <w:rFonts w:cs="SimSun"/>
                                </w:rPr>
                                <w:t>(1-</w:t>
                              </w:r>
                              <w:r>
                                <w:rPr>
                                  <w:rFonts w:cs="SimSun"/>
                                  <w:color w:val="4472C4"/>
                                </w:rPr>
                                <w:t>α</w:t>
                              </w:r>
                              <w:r>
                                <w:rPr>
                                  <w:rFonts w:cs="SimSun"/>
                                </w:rPr>
                                <w:t>)F</w:t>
                              </w:r>
                            </w:p>
                          </w:txbxContent>
                        </wps:txbx>
                        <wps:bodyPr rot="0" vert="horz" wrap="square" lIns="91440" tIns="45720" rIns="91440" bIns="45720" anchor="t" anchorCtr="0" upright="1">
                          <a:noAutofit/>
                        </wps:bodyPr>
                      </wps:wsp>
                      <wps:wsp>
                        <wps:cNvPr id="41" name="Rectangle 41"/>
                        <wps:cNvSpPr/>
                        <wps:spPr>
                          <a:xfrm>
                            <a:off x="621875" y="745191"/>
                            <a:ext cx="263769" cy="694792"/>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237581" y="745191"/>
                            <a:ext cx="263525" cy="694690"/>
                          </a:xfrm>
                          <a:prstGeom prst="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352488" y="2749827"/>
                            <a:ext cx="263525" cy="694690"/>
                          </a:xfrm>
                          <a:prstGeom prst="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1261744" y="2751097"/>
                            <a:ext cx="263525" cy="694690"/>
                          </a:xfrm>
                          <a:prstGeom prst="rect">
                            <a:avLst/>
                          </a:prstGeom>
                          <a:solidFill>
                            <a:schemeClr val="accent2">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608444" y="2749827"/>
                            <a:ext cx="263525" cy="69469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1525269" y="2750038"/>
                            <a:ext cx="263525" cy="69469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Freeform: Shape 47"/>
                        <wps:cNvSpPr/>
                        <wps:spPr>
                          <a:xfrm>
                            <a:off x="1108383" y="283747"/>
                            <a:ext cx="867521" cy="194943"/>
                          </a:xfrm>
                          <a:custGeom>
                            <a:avLst/>
                            <a:gdLst>
                              <a:gd name="connsiteX0" fmla="*/ 216877 w 219092"/>
                              <a:gd name="connsiteY0" fmla="*/ 0 h 509954"/>
                              <a:gd name="connsiteX1" fmla="*/ 205154 w 219092"/>
                              <a:gd name="connsiteY1" fmla="*/ 234461 h 509954"/>
                              <a:gd name="connsiteX2" fmla="*/ 111369 w 219092"/>
                              <a:gd name="connsiteY2" fmla="*/ 134815 h 509954"/>
                              <a:gd name="connsiteX3" fmla="*/ 0 w 219092"/>
                              <a:gd name="connsiteY3" fmla="*/ 509954 h 509954"/>
                              <a:gd name="connsiteX0" fmla="*/ 263769 w 265984"/>
                              <a:gd name="connsiteY0" fmla="*/ 0 h 316523"/>
                              <a:gd name="connsiteX1" fmla="*/ 252046 w 265984"/>
                              <a:gd name="connsiteY1" fmla="*/ 234461 h 316523"/>
                              <a:gd name="connsiteX2" fmla="*/ 158261 w 265984"/>
                              <a:gd name="connsiteY2" fmla="*/ 134815 h 316523"/>
                              <a:gd name="connsiteX3" fmla="*/ 0 w 265984"/>
                              <a:gd name="connsiteY3" fmla="*/ 316523 h 316523"/>
                              <a:gd name="connsiteX0" fmla="*/ 867508 w 867520"/>
                              <a:gd name="connsiteY0" fmla="*/ 0 h 194943"/>
                              <a:gd name="connsiteX1" fmla="*/ 252046 w 867520"/>
                              <a:gd name="connsiteY1" fmla="*/ 112881 h 194943"/>
                              <a:gd name="connsiteX2" fmla="*/ 158261 w 867520"/>
                              <a:gd name="connsiteY2" fmla="*/ 13235 h 194943"/>
                              <a:gd name="connsiteX3" fmla="*/ 0 w 867520"/>
                              <a:gd name="connsiteY3" fmla="*/ 194943 h 194943"/>
                              <a:gd name="connsiteX0" fmla="*/ 867508 w 867521"/>
                              <a:gd name="connsiteY0" fmla="*/ 0 h 194943"/>
                              <a:gd name="connsiteX1" fmla="*/ 252046 w 867521"/>
                              <a:gd name="connsiteY1" fmla="*/ 112881 h 194943"/>
                              <a:gd name="connsiteX2" fmla="*/ 0 w 867521"/>
                              <a:gd name="connsiteY2" fmla="*/ 194943 h 194943"/>
                            </a:gdLst>
                            <a:ahLst/>
                            <a:cxnLst>
                              <a:cxn ang="0">
                                <a:pos x="connsiteX0" y="connsiteY0"/>
                              </a:cxn>
                              <a:cxn ang="0">
                                <a:pos x="connsiteX1" y="connsiteY1"/>
                              </a:cxn>
                              <a:cxn ang="0">
                                <a:pos x="connsiteX2" y="connsiteY2"/>
                              </a:cxn>
                            </a:cxnLst>
                            <a:rect l="l" t="t" r="r" b="b"/>
                            <a:pathLst>
                              <a:path w="867521" h="194943">
                                <a:moveTo>
                                  <a:pt x="867508" y="0"/>
                                </a:moveTo>
                                <a:cubicBezTo>
                                  <a:pt x="870439" y="105996"/>
                                  <a:pt x="396631" y="80391"/>
                                  <a:pt x="252046" y="112881"/>
                                </a:cubicBezTo>
                                <a:cubicBezTo>
                                  <a:pt x="107461" y="145371"/>
                                  <a:pt x="52510" y="177847"/>
                                  <a:pt x="0" y="194943"/>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Freeform: Shape 48"/>
                        <wps:cNvSpPr/>
                        <wps:spPr>
                          <a:xfrm>
                            <a:off x="756690" y="1539629"/>
                            <a:ext cx="902677" cy="885093"/>
                          </a:xfrm>
                          <a:custGeom>
                            <a:avLst/>
                            <a:gdLst>
                              <a:gd name="connsiteX0" fmla="*/ 0 w 902677"/>
                              <a:gd name="connsiteY0" fmla="*/ 0 h 885093"/>
                              <a:gd name="connsiteX1" fmla="*/ 234462 w 902677"/>
                              <a:gd name="connsiteY1" fmla="*/ 298939 h 885093"/>
                              <a:gd name="connsiteX2" fmla="*/ 738554 w 902677"/>
                              <a:gd name="connsiteY2" fmla="*/ 422031 h 885093"/>
                              <a:gd name="connsiteX3" fmla="*/ 902677 w 902677"/>
                              <a:gd name="connsiteY3" fmla="*/ 885093 h 885093"/>
                            </a:gdLst>
                            <a:ahLst/>
                            <a:cxnLst>
                              <a:cxn ang="0">
                                <a:pos x="connsiteX0" y="connsiteY0"/>
                              </a:cxn>
                              <a:cxn ang="0">
                                <a:pos x="connsiteX1" y="connsiteY1"/>
                              </a:cxn>
                              <a:cxn ang="0">
                                <a:pos x="connsiteX2" y="connsiteY2"/>
                              </a:cxn>
                              <a:cxn ang="0">
                                <a:pos x="connsiteX3" y="connsiteY3"/>
                              </a:cxn>
                            </a:cxnLst>
                            <a:rect l="l" t="t" r="r" b="b"/>
                            <a:pathLst>
                              <a:path w="902677" h="885093">
                                <a:moveTo>
                                  <a:pt x="0" y="0"/>
                                </a:moveTo>
                                <a:cubicBezTo>
                                  <a:pt x="55685" y="114300"/>
                                  <a:pt x="111370" y="228601"/>
                                  <a:pt x="234462" y="298939"/>
                                </a:cubicBezTo>
                                <a:cubicBezTo>
                                  <a:pt x="357554" y="369278"/>
                                  <a:pt x="627185" y="324339"/>
                                  <a:pt x="738554" y="422031"/>
                                </a:cubicBezTo>
                                <a:cubicBezTo>
                                  <a:pt x="849923" y="519723"/>
                                  <a:pt x="876300" y="702408"/>
                                  <a:pt x="902677" y="885093"/>
                                </a:cubicBezTo>
                              </a:path>
                            </a:pathLst>
                          </a:custGeom>
                          <a:noFill/>
                          <a:ln>
                            <a:prstDash val="dash"/>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Freeform: Shape 49"/>
                        <wps:cNvSpPr/>
                        <wps:spPr>
                          <a:xfrm>
                            <a:off x="451890" y="1539629"/>
                            <a:ext cx="954347" cy="861647"/>
                          </a:xfrm>
                          <a:custGeom>
                            <a:avLst/>
                            <a:gdLst>
                              <a:gd name="connsiteX0" fmla="*/ 943708 w 954347"/>
                              <a:gd name="connsiteY0" fmla="*/ 0 h 861647"/>
                              <a:gd name="connsiteX1" fmla="*/ 844062 w 954347"/>
                              <a:gd name="connsiteY1" fmla="*/ 222739 h 861647"/>
                              <a:gd name="connsiteX2" fmla="*/ 152400 w 954347"/>
                              <a:gd name="connsiteY2" fmla="*/ 527539 h 861647"/>
                              <a:gd name="connsiteX3" fmla="*/ 0 w 954347"/>
                              <a:gd name="connsiteY3" fmla="*/ 861647 h 861647"/>
                            </a:gdLst>
                            <a:ahLst/>
                            <a:cxnLst>
                              <a:cxn ang="0">
                                <a:pos x="connsiteX0" y="connsiteY0"/>
                              </a:cxn>
                              <a:cxn ang="0">
                                <a:pos x="connsiteX1" y="connsiteY1"/>
                              </a:cxn>
                              <a:cxn ang="0">
                                <a:pos x="connsiteX2" y="connsiteY2"/>
                              </a:cxn>
                              <a:cxn ang="0">
                                <a:pos x="connsiteX3" y="connsiteY3"/>
                              </a:cxn>
                            </a:cxnLst>
                            <a:rect l="l" t="t" r="r" b="b"/>
                            <a:pathLst>
                              <a:path w="954347" h="861647">
                                <a:moveTo>
                                  <a:pt x="943708" y="0"/>
                                </a:moveTo>
                                <a:cubicBezTo>
                                  <a:pt x="959827" y="67408"/>
                                  <a:pt x="975947" y="134816"/>
                                  <a:pt x="844062" y="222739"/>
                                </a:cubicBezTo>
                                <a:cubicBezTo>
                                  <a:pt x="712177" y="310662"/>
                                  <a:pt x="293077" y="421054"/>
                                  <a:pt x="152400" y="527539"/>
                                </a:cubicBezTo>
                                <a:cubicBezTo>
                                  <a:pt x="11723" y="634024"/>
                                  <a:pt x="5861" y="747835"/>
                                  <a:pt x="0" y="861647"/>
                                </a:cubicBezTo>
                              </a:path>
                            </a:pathLst>
                          </a:custGeom>
                          <a:noFill/>
                          <a:ln>
                            <a:prstDash val="dash"/>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Left Brace 50"/>
                        <wps:cNvSpPr/>
                        <wps:spPr>
                          <a:xfrm rot="5400000">
                            <a:off x="669990" y="391991"/>
                            <a:ext cx="109222" cy="23231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Text Box 26"/>
                        <wps:cNvSpPr txBox="1">
                          <a:spLocks noChangeArrowheads="1"/>
                        </wps:cNvSpPr>
                        <wps:spPr bwMode="auto">
                          <a:xfrm>
                            <a:off x="451890" y="231675"/>
                            <a:ext cx="441323"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C65E1C" w14:textId="6D096CF7" w:rsidR="00171F24" w:rsidRDefault="00171F24" w:rsidP="00171F24">
                              <w:pPr>
                                <w:rPr>
                                  <w:rFonts w:cs="SimSun"/>
                                </w:rPr>
                              </w:pPr>
                              <w:r>
                                <w:rPr>
                                  <w:rFonts w:cs="SimSun"/>
                                  <w:color w:val="4472C4"/>
                                </w:rPr>
                                <w:t>α</w:t>
                              </w:r>
                              <w:r>
                                <w:rPr>
                                  <w:rFonts w:cs="SimSun"/>
                                </w:rPr>
                                <w:t>F/2</w:t>
                              </w:r>
                            </w:p>
                          </w:txbxContent>
                        </wps:txbx>
                        <wps:bodyPr rot="0" vert="horz" wrap="square" lIns="91440" tIns="45720" rIns="91440" bIns="45720" anchor="t" anchorCtr="0" upright="1">
                          <a:noAutofit/>
                        </wps:bodyPr>
                      </wps:wsp>
                      <wps:wsp>
                        <wps:cNvPr id="94" name="Text Box 12"/>
                        <wps:cNvSpPr txBox="1">
                          <a:spLocks noChangeArrowheads="1"/>
                        </wps:cNvSpPr>
                        <wps:spPr bwMode="auto">
                          <a:xfrm>
                            <a:off x="2159295" y="3529183"/>
                            <a:ext cx="543900" cy="246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1323B9" w14:textId="01E6EB90" w:rsidR="00A277B6" w:rsidRPr="00A277B6" w:rsidRDefault="00A277B6" w:rsidP="00A277B6">
                              <w:pPr>
                                <w:rPr>
                                  <w:rFonts w:cs="SimSun"/>
                                  <w:color w:val="FF0000"/>
                                </w:rPr>
                              </w:pPr>
                              <w:r w:rsidRPr="00A277B6">
                                <w:rPr>
                                  <w:rFonts w:cs="SimSun"/>
                                  <w:color w:val="FF0000"/>
                                </w:rPr>
                                <w:t>SC</w:t>
                              </w:r>
                            </w:p>
                          </w:txbxContent>
                        </wps:txbx>
                        <wps:bodyPr rot="0" vert="horz" wrap="square" lIns="91440" tIns="45720" rIns="91440" bIns="4572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12278512" id="_x0000_s1037" editas="canvas" style="position:absolute;left:0;text-align:left;margin-left:161.65pt;margin-top:25.35pt;width:212.85pt;height:317.5pt;z-index:251660288;mso-position-horizontal:right;mso-position-horizontal-relative:margin;mso-width-relative:margin;mso-height-relative:margin" coordsize="27031,40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">
                <v:shape id="_x0000_s1038" type="#_x0000_t75" style="position:absolute;width:27031;height:40322;visibility:visible;mso-wrap-style:square">
                  <v:fill o:detectmouseclick="t"/>
                  <v:path o:connecttype="none"/>
                </v:shape>
                <v:shape id="AutoShape 4" o:spid="_x0000_s1039" type="#_x0000_t32" style="position:absolute;left:359;top:14485;width:18472;height: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rect id="Rectangle 24" o:spid="_x0000_s1040" style="position:absolute;left:6160;top:7451;width:8968;height:7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kwQAAANsAAAAPAAAAZHJzL2Rvd25yZXYueG1sRI/disIw&#10;EIXvF3yHMMLebVNlU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GX9DGTBAAAA2wAAAA8AAAAA&#10;AAAAAAAAAAAABwIAAGRycy9kb3ducmV2LnhtbFBLBQYAAAAAAwADALcAAAD1AgAAAAA=&#10;" fillcolor="#4472c4 [3204]" strokecolor="#1f3763 [1604]" strokeweight="1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5" o:spid="_x0000_s1041" type="#_x0000_t87" style="position:absolute;left:10183;top:1659;width:1097;height:855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" adj="231" strokecolor="#4472c4 [3204]" strokeweight=".5pt">
                  <v:stroke joinstyle="miter"/>
                </v:shape>
                <v:shape id="Text Box 26" o:spid="_x0000_s1042" type="#_x0000_t202" style="position:absolute;left:8719;top:2316;width:5214;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" stroked="f">
                  <v:textbox>
                    <w:txbxContent>
                      <w:p w14:paraId="574A5B36" w14:textId="77777777" w:rsidR="00682CB5" w:rsidRDefault="00682CB5" w:rsidP="00682CB5">
                        <w:pPr>
                          <w:rPr>
                            <w:rFonts w:cs="SimSun"/>
                          </w:rPr>
                        </w:pPr>
                        <w:r>
                          <w:rPr>
                            <w:rFonts w:cs="SimSun"/>
                          </w:rPr>
                          <w:t>(1-</w:t>
                        </w:r>
                        <w:r w:rsidRPr="00013733">
                          <w:rPr>
                            <w:color w:val="4472C4" w:themeColor="accent1"/>
                          </w:rPr>
                          <w:t>α</w:t>
                        </w:r>
                        <w:r>
                          <w:rPr>
                            <w:rFonts w:cs="SimSun"/>
                          </w:rPr>
                          <w:t>)F</w:t>
                        </w:r>
                      </w:p>
                    </w:txbxContent>
                  </v:textbox>
                </v:shape>
                <v:shape id="Text Box 12" o:spid="_x0000_s1043" type="#_x0000_t202" style="position:absolute;left:13645;top:373;width:1279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14:paraId="042A6EDB" w14:textId="523D6A21" w:rsidR="00E917CF" w:rsidRDefault="00E917CF" w:rsidP="00E917CF">
                        <w:pPr>
                          <w:rPr>
                            <w:rFonts w:cs="SimSun"/>
                          </w:rPr>
                        </w:pPr>
                        <w:r>
                          <w:rPr>
                            <w:rFonts w:cs="SimSun"/>
                          </w:rPr>
                          <w:t>Original data tones</w:t>
                        </w:r>
                      </w:p>
                    </w:txbxContent>
                  </v:textbox>
                </v:shape>
                <v:shape id="AutoShape 4" o:spid="_x0000_s1044" type="#_x0000_t32" style="position:absolute;left:482;top:34529;width:18466;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"/>
                <v:rect id="Rectangle 30" o:spid="_x0000_s1045" style="position:absolute;left:3714;top:27500;width:13996;height:7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shape id="Text Box 9" o:spid="_x0000_s1046" type="#_x0000_t202" style="position:absolute;left:15671;top:35291;width:5982;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07FC594F" w14:textId="77777777" w:rsidR="00442336" w:rsidRDefault="00442336" w:rsidP="00442336">
                        <w:pPr>
                          <w:rPr>
                            <w:rFonts w:cs="SimSun"/>
                            <w:color w:val="FF0000"/>
                          </w:rPr>
                        </w:pPr>
                        <w:r>
                          <w:rPr>
                            <w:rFonts w:cs="SimSun"/>
                            <w:color w:val="FF0000"/>
                          </w:rPr>
                          <w:t>k=M-1</w:t>
                        </w:r>
                      </w:p>
                    </w:txbxContent>
                  </v:textbox>
                </v:shape>
                <v:shape id="Text Box 10" o:spid="_x0000_s1047" type="#_x0000_t202" style="position:absolute;left:1187;top:35463;width:522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" stroked="f">
                  <v:textbox>
                    <w:txbxContent>
                      <w:p w14:paraId="7D0E9FC1" w14:textId="77777777" w:rsidR="00442336" w:rsidRDefault="00442336" w:rsidP="00442336">
                        <w:pPr>
                          <w:rPr>
                            <w:rFonts w:cs="SimSun"/>
                            <w:color w:val="FF0000"/>
                          </w:rPr>
                        </w:pPr>
                        <w:r>
                          <w:rPr>
                            <w:rFonts w:cs="SimSun"/>
                            <w:color w:val="FF0000"/>
                          </w:rPr>
                          <w:t>k=0</w:t>
                        </w:r>
                      </w:p>
                    </w:txbxContent>
                  </v:textbox>
                </v:shape>
                <v:shape id="AutoShape 11" o:spid="_x0000_s1048" type="#_x0000_t32" style="position:absolute;left:3714;top:38959;width:14403;height:1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">
                  <v:stroke startarrow="block" endarrow="block"/>
                </v:shape>
                <v:shape id="Text Box 12" o:spid="_x0000_s1049" type="#_x0000_t202" style="position:absolute;left:19007;top:37863;width:802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" stroked="f">
                  <v:textbox>
                    <w:txbxContent>
                      <w:p w14:paraId="7B5108AA" w14:textId="77777777" w:rsidR="00442336" w:rsidRDefault="00442336" w:rsidP="00442336">
                        <w:pPr>
                          <w:rPr>
                            <w:rFonts w:cs="SimSun"/>
                          </w:rPr>
                        </w:pPr>
                        <w:r>
                          <w:rPr>
                            <w:rFonts w:cs="SimSun"/>
                          </w:rPr>
                          <w:t>Allocation</w:t>
                        </w:r>
                      </w:p>
                    </w:txbxContent>
                  </v:textbox>
                </v:shape>
                <v:shape id="Text Box 13" o:spid="_x0000_s1050" type="#_x0000_t202" style="position:absolute;left:425;top:24915;width:522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" stroked="f">
                  <v:textbox>
                    <w:txbxContent>
                      <w:p w14:paraId="464E90EE" w14:textId="77777777" w:rsidR="00442336" w:rsidRDefault="00442336" w:rsidP="00442336">
                        <w:pPr>
                          <w:rPr>
                            <w:rFonts w:cs="SimSun"/>
                          </w:rPr>
                        </w:pPr>
                        <w:r>
                          <w:rPr>
                            <w:rFonts w:cs="SimSun"/>
                          </w:rPr>
                          <w:t>-F/2</w:t>
                        </w:r>
                      </w:p>
                    </w:txbxContent>
                  </v:textbox>
                </v:shape>
                <v:shape id="Text Box 14" o:spid="_x0000_s1051" type="#_x0000_t202" style="position:absolute;left:15671;top:24668;width:5214;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" stroked="f">
                  <v:textbox>
                    <w:txbxContent>
                      <w:p w14:paraId="65C44CFA" w14:textId="77777777" w:rsidR="00442336" w:rsidRDefault="00442336" w:rsidP="00442336">
                        <w:pPr>
                          <w:rPr>
                            <w:rFonts w:cs="SimSun"/>
                          </w:rPr>
                        </w:pPr>
                        <w:r>
                          <w:rPr>
                            <w:rFonts w:cs="SimSun"/>
                          </w:rPr>
                          <w:t>+F/2</w:t>
                        </w:r>
                      </w:p>
                    </w:txbxContent>
                  </v:textbox>
                </v:shape>
                <v:rect id="Rectangle 37" o:spid="_x0000_s1052" style="position:absolute;left:6286;top:27500;width:8966;height:7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" fillcolor="#4472c4 [3204]" strokecolor="#1f3763 [1604]" strokeweight="1pt"/>
                <v:shape id="Left Brace 38" o:spid="_x0000_s1053" type="#_x0000_t87" style="position:absolute;left:10309;top:21705;width:1092;height:855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" adj="230" strokecolor="#4472c4 [3204]" strokeweight=".5pt">
                  <v:stroke joinstyle="miter"/>
                </v:shape>
                <v:shape id="Text Box 26" o:spid="_x0000_s1054" type="#_x0000_t202" style="position:absolute;left:7937;top:22198;width:5213;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" stroked="f">
                  <v:textbox>
                    <w:txbxContent>
                      <w:p w14:paraId="35254EBB" w14:textId="77777777" w:rsidR="00442336" w:rsidRDefault="00442336" w:rsidP="00442336">
                        <w:pPr>
                          <w:rPr>
                            <w:rFonts w:cs="SimSun"/>
                          </w:rPr>
                        </w:pPr>
                        <w:r>
                          <w:rPr>
                            <w:rFonts w:cs="SimSun"/>
                          </w:rPr>
                          <w:t>(1-</w:t>
                        </w:r>
                        <w:r>
                          <w:rPr>
                            <w:rFonts w:cs="SimSun"/>
                            <w:color w:val="4472C4"/>
                          </w:rPr>
                          <w:t>α</w:t>
                        </w:r>
                        <w:r>
                          <w:rPr>
                            <w:rFonts w:cs="SimSun"/>
                          </w:rPr>
                          <w:t>)F</w:t>
                        </w:r>
                      </w:p>
                    </w:txbxContent>
                  </v:textbox>
                </v:shape>
                <v:rect id="Rectangle 41" o:spid="_x0000_s1055" style="position:absolute;left:6218;top:7451;width:2638;height:69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" fillcolor="yellow" strokecolor="#1f3763 [1604]" strokeweight="1pt"/>
                <v:rect id="Rectangle 42" o:spid="_x0000_s1056" style="position:absolute;left:12375;top:7451;width:2636;height:6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" fillcolor="#f7caac [1301]" strokecolor="#1f3763 [1604]" strokeweight="1pt"/>
                <v:rect id="Rectangle 43" o:spid="_x0000_s1057" style="position:absolute;left:3524;top:27498;width:2636;height:6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" fillcolor="#f7caac [1301]" strokecolor="#1f3763 [1604]" strokeweight="1pt"/>
                <v:rect id="Rectangle 44" o:spid="_x0000_s1058" style="position:absolute;left:12617;top:27510;width:2635;height:6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" fillcolor="#f7caac [1301]" strokecolor="#1f3763 [1604]" strokeweight="1pt"/>
                <v:rect id="Rectangle 45" o:spid="_x0000_s1059" style="position:absolute;left:6084;top:27498;width:2635;height:6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" fillcolor="yellow" strokecolor="#1f3763 [1604]" strokeweight="1pt"/>
                <v:rect id="Rectangle 46" o:spid="_x0000_s1060" style="position:absolute;left:15252;top:27500;width:2635;height:6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" fillcolor="yellow" strokecolor="#1f3763 [1604]" strokeweight="1pt"/>
                <v:shape id="Freeform: Shape 47" o:spid="_x0000_s1061" style="position:absolute;left:11083;top:2837;width:8676;height:1949;visibility:visible;mso-wrap-style:square;v-text-anchor:middle" coordsize="867521,194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" path="m867508,c870439,105996,396631,80391,252046,112881,107461,145371,52510,177847,,194943e" filled="f" strokecolor="#1f3763 [1604]" strokeweight="1pt">
                  <v:stroke endarrow="block" joinstyle="miter"/>
                  <v:path arrowok="t" o:connecttype="custom" o:connectlocs="867508,0;252046,112881;0,194943" o:connectangles="0,0,0"/>
                </v:shape>
                <v:shape id="Freeform: Shape 48" o:spid="_x0000_s1062" style="position:absolute;left:7566;top:15396;width:9027;height:8851;visibility:visible;mso-wrap-style:square;v-text-anchor:middle" coordsize="902677,885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" path="m,c55685,114300,111370,228601,234462,298939v123092,70339,392723,25400,504092,123092c849923,519723,876300,702408,902677,885093e" filled="f" strokecolor="#1f3763 [1604]" strokeweight="1pt">
                  <v:stroke dashstyle="dash" endarrow="block" joinstyle="miter"/>
                  <v:path arrowok="t" o:connecttype="custom" o:connectlocs="0,0;234462,298939;738554,422031;902677,885093" o:connectangles="0,0,0,0"/>
                </v:shape>
                <v:shape id="Freeform: Shape 49" o:spid="_x0000_s1063" style="position:absolute;left:4518;top:15396;width:9544;height:8616;visibility:visible;mso-wrap-style:square;v-text-anchor:middle" coordsize="954347,8616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" path="m943708,v16119,67408,32239,134816,-99646,222739c712177,310662,293077,421054,152400,527539,11723,634024,5861,747835,,861647e" filled="f" strokecolor="#1f3763 [1604]" strokeweight="1pt">
                  <v:stroke dashstyle="dash" endarrow="block" joinstyle="miter"/>
                  <v:path arrowok="t" o:connecttype="custom" o:connectlocs="943708,0;844062,222739;152400,527539;0,861647" o:connectangles="0,0,0,0"/>
                </v:shape>
                <v:shape id="Left Brace 50" o:spid="_x0000_s1064" type="#_x0000_t87" style="position:absolute;left:6700;top:3919;width:1092;height:23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" adj="846" strokecolor="#4472c4 [3204]" strokeweight=".5pt">
                  <v:stroke joinstyle="miter"/>
                </v:shape>
                <v:shape id="Text Box 26" o:spid="_x0000_s1065" type="#_x0000_t202" style="position:absolute;left:4518;top:2316;width:4414;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" stroked="f">
                  <v:textbox>
                    <w:txbxContent>
                      <w:p w14:paraId="08C65E1C" w14:textId="6D096CF7" w:rsidR="00171F24" w:rsidRDefault="00171F24" w:rsidP="00171F24">
                        <w:pPr>
                          <w:rPr>
                            <w:rFonts w:cs="SimSun"/>
                          </w:rPr>
                        </w:pPr>
                        <w:r>
                          <w:rPr>
                            <w:rFonts w:cs="SimSun"/>
                            <w:color w:val="4472C4"/>
                          </w:rPr>
                          <w:t>α</w:t>
                        </w:r>
                        <w:r>
                          <w:rPr>
                            <w:rFonts w:cs="SimSun"/>
                          </w:rPr>
                          <w:t>F/2</w:t>
                        </w:r>
                      </w:p>
                    </w:txbxContent>
                  </v:textbox>
                </v:shape>
                <v:shape id="Text Box 12" o:spid="_x0000_s1066" type="#_x0000_t202" style="position:absolute;left:21592;top:35291;width:5439;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" stroked="f">
                  <v:textbox>
                    <w:txbxContent>
                      <w:p w14:paraId="331323B9" w14:textId="01E6EB90" w:rsidR="00A277B6" w:rsidRPr="00A277B6" w:rsidRDefault="00A277B6" w:rsidP="00A277B6">
                        <w:pPr>
                          <w:rPr>
                            <w:rFonts w:cs="SimSun"/>
                            <w:color w:val="FF0000"/>
                          </w:rPr>
                        </w:pPr>
                        <w:r w:rsidRPr="00A277B6">
                          <w:rPr>
                            <w:rFonts w:cs="SimSun"/>
                            <w:color w:val="FF0000"/>
                          </w:rPr>
                          <w:t>SC</w:t>
                        </w:r>
                      </w:p>
                    </w:txbxContent>
                  </v:textbox>
                </v:shape>
                <w10:wrap type="square" anchorx="margin"/>
              </v:group>
            </w:pict>
          </mc:Fallback>
        </mc:AlternateContent>
      </w:r>
      <w:r w:rsidR="00682CB5">
        <w:rPr>
          <w:sz w:val="28"/>
          <w:szCs w:val="28"/>
        </w:rPr>
        <w:t>PUSCH t</w:t>
      </w:r>
      <w:r w:rsidR="003551AF">
        <w:rPr>
          <w:sz w:val="28"/>
          <w:szCs w:val="28"/>
        </w:rPr>
        <w:t xml:space="preserve">one replication for </w:t>
      </w:r>
      <w:r w:rsidR="00C24DC4">
        <w:rPr>
          <w:sz w:val="28"/>
          <w:szCs w:val="28"/>
        </w:rPr>
        <w:t xml:space="preserve">FDSS </w:t>
      </w:r>
      <w:r w:rsidR="003551AF">
        <w:rPr>
          <w:sz w:val="28"/>
          <w:szCs w:val="28"/>
        </w:rPr>
        <w:t>+ BWE</w:t>
      </w:r>
    </w:p>
    <w:p w14:paraId="4A007B9F" w14:textId="77777777" w:rsidR="00CF5387" w:rsidRDefault="00CF5387" w:rsidP="00C95987">
      <w:pPr>
        <w:rPr>
          <w:b/>
          <w:bCs/>
        </w:rPr>
      </w:pPr>
    </w:p>
    <w:p w14:paraId="70572E45" w14:textId="0AC6A6BA" w:rsidR="00BF23CB" w:rsidRPr="00BF23CB" w:rsidRDefault="00BF23CB" w:rsidP="00C95987">
      <w:pPr>
        <w:rPr>
          <w:b/>
          <w:bCs/>
          <w:noProof/>
          <w:sz w:val="22"/>
          <w:u w:val="single"/>
          <w:lang w:val="en-US" w:eastAsia="zh-CN"/>
        </w:rPr>
      </w:pPr>
      <w:r w:rsidRPr="00BF23CB">
        <w:rPr>
          <w:b/>
          <w:bCs/>
          <w:noProof/>
          <w:sz w:val="22"/>
          <w:u w:val="single"/>
          <w:lang w:val="en-US" w:eastAsia="zh-CN"/>
        </w:rPr>
        <w:t>Baselien option:</w:t>
      </w:r>
    </w:p>
    <w:p w14:paraId="74756DEC" w14:textId="01F6DE5A" w:rsidR="00CF5387" w:rsidRDefault="00CF5387" w:rsidP="00C95987">
      <w:pPr>
        <w:rPr>
          <w:b/>
          <w:bCs/>
        </w:rPr>
      </w:pPr>
      <w:r>
        <w:rPr>
          <w:b/>
          <w:bCs/>
        </w:rPr>
        <w:t>Symmetric extension</w:t>
      </w:r>
    </w:p>
    <w:p w14:paraId="2E6AC26E" w14:textId="59503105" w:rsidR="009E7AB2" w:rsidRDefault="00224295" w:rsidP="00C95987">
      <w:r w:rsidRPr="008F2CB5">
        <w:rPr>
          <w:b/>
          <w:bCs/>
        </w:rPr>
        <w:t>Step 1:</w:t>
      </w:r>
      <w:r>
        <w:t xml:space="preserve"> Start with original data-tones in pre IFFT frequency domain</w:t>
      </w:r>
      <w:r w:rsidR="00B70D49">
        <w:t>.</w:t>
      </w:r>
    </w:p>
    <w:p w14:paraId="013778DB" w14:textId="3BFB2A14" w:rsidR="00224295" w:rsidRDefault="00224295" w:rsidP="00C95987">
      <w:r w:rsidRPr="008F2CB5">
        <w:rPr>
          <w:b/>
          <w:bCs/>
        </w:rPr>
        <w:t>Step2:</w:t>
      </w:r>
      <w:r>
        <w:t xml:space="preserve"> </w:t>
      </w:r>
      <w:r w:rsidR="00E96813">
        <w:t>Identify integer number of RBs at each edge of original data RBs</w:t>
      </w:r>
      <w:r w:rsidR="006700EE">
        <w:t xml:space="preserve">, based on </w:t>
      </w:r>
      <w:r w:rsidR="00F452D1">
        <w:t>allocation factor ‘α’</w:t>
      </w:r>
      <w:r w:rsidR="00B70D49">
        <w:t>.</w:t>
      </w:r>
    </w:p>
    <w:p w14:paraId="28CC2BF4" w14:textId="3BBF0AFB" w:rsidR="00A5425C" w:rsidRDefault="00A5425C" w:rsidP="00C95987"/>
    <w:p w14:paraId="2B1502C5" w14:textId="60181342" w:rsidR="00A5425C" w:rsidRDefault="00A5425C" w:rsidP="00C95987"/>
    <w:p w14:paraId="16A7C710" w14:textId="3D8C5C7F" w:rsidR="00A5425C" w:rsidRDefault="00A5425C" w:rsidP="00C95987"/>
    <w:p w14:paraId="4CC54A01" w14:textId="47B4E859" w:rsidR="00A5425C" w:rsidRDefault="00A5425C" w:rsidP="00C95987"/>
    <w:p w14:paraId="02426BF6" w14:textId="493476BC" w:rsidR="00A5425C" w:rsidRDefault="00A5425C" w:rsidP="00C95987"/>
    <w:p w14:paraId="7CBBF73E" w14:textId="5208FA69" w:rsidR="00A5425C" w:rsidRDefault="00A5425C" w:rsidP="00C95987"/>
    <w:p w14:paraId="3D7B75C5" w14:textId="2D8A0C92" w:rsidR="00A5425C" w:rsidRDefault="00A5425C" w:rsidP="00C95987">
      <w:r w:rsidRPr="008F2CB5">
        <w:rPr>
          <w:b/>
          <w:bCs/>
        </w:rPr>
        <w:t>Step 3:</w:t>
      </w:r>
      <w:r>
        <w:t xml:space="preserve"> </w:t>
      </w:r>
      <w:r w:rsidR="00C73954">
        <w:t>C</w:t>
      </w:r>
      <w:r w:rsidR="00F55995">
        <w:t>yclically extend frequency domain tones as shown</w:t>
      </w:r>
      <w:r w:rsidR="00B70D49">
        <w:t>.</w:t>
      </w:r>
    </w:p>
    <w:p w14:paraId="66FC02D2" w14:textId="0554C037" w:rsidR="00C73954" w:rsidRDefault="00C73954" w:rsidP="00C95987">
      <w:r w:rsidRPr="008F2CB5">
        <w:rPr>
          <w:b/>
          <w:bCs/>
        </w:rPr>
        <w:t>Step 4:</w:t>
      </w:r>
      <w:r>
        <w:t xml:space="preserve"> Apply FDSS</w:t>
      </w:r>
      <w:r w:rsidR="00B70D49">
        <w:t xml:space="preserve"> (see sections 2 and 3).</w:t>
      </w:r>
    </w:p>
    <w:p w14:paraId="43AB35E1" w14:textId="77777777" w:rsidR="0002213F" w:rsidRDefault="0002213F" w:rsidP="00C95987"/>
    <w:p w14:paraId="04BDA8B2" w14:textId="77777777" w:rsidR="0002213F" w:rsidRDefault="0002213F" w:rsidP="00C95987"/>
    <w:p w14:paraId="254F8C90" w14:textId="77777777" w:rsidR="0002213F" w:rsidRDefault="0002213F" w:rsidP="00C95987"/>
    <w:p w14:paraId="08F6C4B1" w14:textId="77777777" w:rsidR="0002213F" w:rsidRDefault="0002213F" w:rsidP="00C95987"/>
    <w:p w14:paraId="043A4813" w14:textId="77777777" w:rsidR="0002213F" w:rsidRDefault="0002213F" w:rsidP="00C95987"/>
    <w:p w14:paraId="40869EA3" w14:textId="77777777" w:rsidR="0002213F" w:rsidRDefault="0002213F" w:rsidP="00C95987"/>
    <w:p w14:paraId="496FD5CF" w14:textId="77777777" w:rsidR="0002213F" w:rsidRDefault="0002213F" w:rsidP="00C95987"/>
    <w:p w14:paraId="6C00F1B6" w14:textId="55F9D089" w:rsidR="00BF23CB" w:rsidRPr="00BF23CB" w:rsidRDefault="0002213F" w:rsidP="00C95987">
      <w:pPr>
        <w:rPr>
          <w:u w:val="single"/>
        </w:rPr>
      </w:pPr>
      <w:r w:rsidRPr="00BF23CB">
        <w:rPr>
          <w:b/>
          <w:bCs/>
          <w:noProof/>
          <w:sz w:val="22"/>
          <w:u w:val="single"/>
          <w:lang w:val="en-US" w:eastAsia="zh-CN"/>
        </w:rPr>
        <w:drawing>
          <wp:anchor distT="0" distB="0" distL="114300" distR="114300" simplePos="0" relativeHeight="251665408" behindDoc="0" locked="0" layoutInCell="1" allowOverlap="1" wp14:anchorId="351C7508" wp14:editId="0E41FA79">
            <wp:simplePos x="0" y="0"/>
            <wp:positionH relativeFrom="margin">
              <wp:align>right</wp:align>
            </wp:positionH>
            <wp:positionV relativeFrom="paragraph">
              <wp:posOffset>5080</wp:posOffset>
            </wp:positionV>
            <wp:extent cx="3446178" cy="1759218"/>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46178" cy="1759218"/>
                    </a:xfrm>
                    <a:prstGeom prst="rect">
                      <a:avLst/>
                    </a:prstGeom>
                    <a:noFill/>
                  </pic:spPr>
                </pic:pic>
              </a:graphicData>
            </a:graphic>
          </wp:anchor>
        </w:drawing>
      </w:r>
      <w:r w:rsidR="00BF23CB" w:rsidRPr="00BF23CB">
        <w:rPr>
          <w:b/>
          <w:bCs/>
          <w:noProof/>
          <w:sz w:val="22"/>
          <w:u w:val="single"/>
          <w:lang w:val="en-US" w:eastAsia="zh-CN"/>
        </w:rPr>
        <w:t>Optional Alternative:</w:t>
      </w:r>
    </w:p>
    <w:p w14:paraId="6087575A" w14:textId="79D7EF36" w:rsidR="00FB2443" w:rsidRDefault="00817196" w:rsidP="00C95987">
      <w:r w:rsidRPr="00BF23CB">
        <w:rPr>
          <w:b/>
          <w:bCs/>
        </w:rPr>
        <w:t>Cyclic shift + symmetric extension</w:t>
      </w:r>
      <w:r w:rsidR="00FB2443" w:rsidRPr="00BF23CB">
        <w:rPr>
          <w:b/>
          <w:bCs/>
        </w:rPr>
        <w:t xml:space="preserve"> </w:t>
      </w:r>
    </w:p>
    <w:p w14:paraId="0541A61E" w14:textId="4CE8B958" w:rsidR="0074705A" w:rsidRDefault="0074705A" w:rsidP="0074705A">
      <w:pPr>
        <w:tabs>
          <w:tab w:val="center" w:pos="4657"/>
          <w:tab w:val="right" w:pos="9315"/>
        </w:tabs>
        <w:autoSpaceDE w:val="0"/>
        <w:autoSpaceDN w:val="0"/>
        <w:adjustRightInd w:val="0"/>
        <w:snapToGrid w:val="0"/>
        <w:spacing w:beforeLines="30" w:before="72" w:after="120" w:line="60" w:lineRule="atLeast"/>
        <w:rPr>
          <w:b/>
          <w:bCs/>
          <w:sz w:val="22"/>
          <w:lang w:val="en-US"/>
        </w:rPr>
      </w:pPr>
      <w:bookmarkStart w:id="1" w:name="_Ref113974060"/>
    </w:p>
    <w:p w14:paraId="1001198D" w14:textId="5DADEAF0" w:rsidR="00530978" w:rsidRPr="00BF23CB" w:rsidRDefault="00FB2443" w:rsidP="0074705A">
      <w:pPr>
        <w:tabs>
          <w:tab w:val="center" w:pos="4657"/>
          <w:tab w:val="right" w:pos="9315"/>
        </w:tabs>
        <w:autoSpaceDE w:val="0"/>
        <w:autoSpaceDN w:val="0"/>
        <w:adjustRightInd w:val="0"/>
        <w:snapToGrid w:val="0"/>
        <w:spacing w:beforeLines="30" w:before="72" w:after="120" w:line="60" w:lineRule="atLeast"/>
        <w:rPr>
          <w:sz w:val="22"/>
          <w:lang w:val="en-US" w:eastAsia="zh-CN"/>
        </w:rPr>
      </w:pPr>
      <w:r w:rsidRPr="00BF23CB">
        <w:rPr>
          <w:sz w:val="22"/>
          <w:lang w:val="en-US" w:eastAsia="zh-CN"/>
        </w:rPr>
        <w:t xml:space="preserve">The definition for the parameters in the figure </w:t>
      </w:r>
      <w:proofErr w:type="gramStart"/>
      <w:r w:rsidRPr="00BF23CB">
        <w:rPr>
          <w:sz w:val="22"/>
          <w:lang w:val="en-US" w:eastAsia="zh-CN"/>
        </w:rPr>
        <w:t>are</w:t>
      </w:r>
      <w:proofErr w:type="gramEnd"/>
      <w:r w:rsidRPr="00BF23CB">
        <w:rPr>
          <w:sz w:val="22"/>
          <w:lang w:val="en-US" w:eastAsia="zh-CN"/>
        </w:rPr>
        <w:t xml:space="preserve"> </w:t>
      </w:r>
      <w:r w:rsidR="00FD599B" w:rsidRPr="00BF23CB">
        <w:rPr>
          <w:sz w:val="22"/>
          <w:lang w:val="en-US" w:eastAsia="zh-CN"/>
        </w:rPr>
        <w:t>below</w:t>
      </w:r>
      <w:r w:rsidRPr="00BF23CB">
        <w:rPr>
          <w:sz w:val="22"/>
          <w:lang w:val="en-US" w:eastAsia="zh-CN"/>
        </w:rPr>
        <w:t>.</w:t>
      </w:r>
    </w:p>
    <w:p w14:paraId="33E888DA" w14:textId="77777777" w:rsidR="00FB2443" w:rsidRPr="0074705A" w:rsidRDefault="00D1110C" w:rsidP="00FB2443">
      <w:pPr>
        <w:widowControl w:val="0"/>
        <w:numPr>
          <w:ilvl w:val="1"/>
          <w:numId w:val="10"/>
        </w:numPr>
        <w:adjustRightInd w:val="0"/>
        <w:snapToGrid w:val="0"/>
        <w:spacing w:beforeLines="30" w:before="72" w:after="0" w:line="60" w:lineRule="atLeast"/>
        <w:jc w:val="both"/>
        <w:rPr>
          <w:i/>
          <w:kern w:val="2"/>
          <w:sz w:val="22"/>
          <w:szCs w:val="22"/>
          <w:lang w:val="en-US" w:eastAsia="ja-JP"/>
        </w:rPr>
      </w:pPr>
      <m:oMath>
        <m:sSub>
          <m:sSubPr>
            <m:ctrlPr>
              <w:rPr>
                <w:rFonts w:ascii="Cambria Math" w:hAnsi="Cambria Math"/>
                <w:i/>
                <w:kern w:val="2"/>
                <w:sz w:val="22"/>
                <w:szCs w:val="22"/>
                <w:lang w:val="en-US" w:eastAsia="ja-JP"/>
              </w:rPr>
            </m:ctrlPr>
          </m:sSubPr>
          <m:e>
            <m:r>
              <w:rPr>
                <w:rFonts w:ascii="Cambria Math" w:hAnsi="Cambria Math"/>
                <w:kern w:val="2"/>
                <w:sz w:val="22"/>
                <w:szCs w:val="22"/>
                <w:lang w:val="en-US" w:eastAsia="ja-JP"/>
              </w:rPr>
              <m:t>N</m:t>
            </m:r>
          </m:e>
          <m:sub>
            <m:r>
              <m:rPr>
                <m:sty m:val="p"/>
              </m:rPr>
              <w:rPr>
                <w:rFonts w:ascii="Cambria Math" w:hAnsi="Cambria Math"/>
                <w:kern w:val="2"/>
                <w:sz w:val="22"/>
                <w:szCs w:val="22"/>
                <w:lang w:val="en-US" w:eastAsia="ja-JP"/>
              </w:rPr>
              <m:t>fft</m:t>
            </m:r>
          </m:sub>
        </m:sSub>
      </m:oMath>
      <w:r w:rsidR="00FB2443" w:rsidRPr="0074705A">
        <w:rPr>
          <w:i/>
          <w:kern w:val="2"/>
          <w:sz w:val="22"/>
          <w:szCs w:val="22"/>
          <w:lang w:val="en-US" w:eastAsia="ja-JP"/>
        </w:rPr>
        <w:t xml:space="preserve"> </w:t>
      </w:r>
      <w:r w:rsidR="00FB2443" w:rsidRPr="0074705A">
        <w:rPr>
          <w:kern w:val="2"/>
          <w:sz w:val="22"/>
          <w:szCs w:val="22"/>
          <w:lang w:val="en-US" w:eastAsia="ja-JP"/>
        </w:rPr>
        <w:t>is the IFFT size of the OFDM modulation.</w:t>
      </w:r>
    </w:p>
    <w:p w14:paraId="7AD6E829" w14:textId="77777777" w:rsidR="00FB2443" w:rsidRPr="0074705A" w:rsidRDefault="00D1110C" w:rsidP="00FB2443">
      <w:pPr>
        <w:widowControl w:val="0"/>
        <w:numPr>
          <w:ilvl w:val="1"/>
          <w:numId w:val="10"/>
        </w:numPr>
        <w:adjustRightInd w:val="0"/>
        <w:snapToGrid w:val="0"/>
        <w:spacing w:beforeLines="30" w:before="72" w:after="0" w:line="60" w:lineRule="atLeast"/>
        <w:jc w:val="both"/>
        <w:rPr>
          <w:i/>
          <w:kern w:val="2"/>
          <w:sz w:val="22"/>
          <w:szCs w:val="22"/>
          <w:lang w:val="en-US" w:eastAsia="ja-JP"/>
        </w:rPr>
      </w:pPr>
      <m:oMath>
        <m:sSub>
          <m:sSubPr>
            <m:ctrlPr>
              <w:rPr>
                <w:rFonts w:ascii="Cambria Math" w:hAnsi="Cambria Math"/>
                <w:i/>
                <w:kern w:val="2"/>
                <w:sz w:val="22"/>
                <w:szCs w:val="22"/>
                <w:lang w:val="en-US" w:eastAsia="ja-JP"/>
              </w:rPr>
            </m:ctrlPr>
          </m:sSubPr>
          <m:e>
            <m:r>
              <w:rPr>
                <w:rFonts w:ascii="Cambria Math" w:hAnsi="Cambria Math"/>
                <w:kern w:val="2"/>
                <w:sz w:val="22"/>
                <w:szCs w:val="22"/>
                <w:lang w:val="en-US" w:eastAsia="ja-JP"/>
              </w:rPr>
              <m:t>N</m:t>
            </m:r>
          </m:e>
          <m:sub>
            <m:r>
              <m:rPr>
                <m:sty m:val="p"/>
              </m:rPr>
              <w:rPr>
                <w:rFonts w:ascii="Cambria Math" w:hAnsi="Cambria Math"/>
                <w:kern w:val="2"/>
                <w:sz w:val="22"/>
                <w:szCs w:val="22"/>
                <w:lang w:val="en-US" w:eastAsia="ja-JP"/>
              </w:rPr>
              <m:t>data</m:t>
            </m:r>
          </m:sub>
        </m:sSub>
      </m:oMath>
      <w:r w:rsidR="00FB2443" w:rsidRPr="0074705A">
        <w:rPr>
          <w:i/>
          <w:kern w:val="2"/>
          <w:sz w:val="22"/>
          <w:szCs w:val="22"/>
          <w:lang w:val="en-US" w:eastAsia="ja-JP"/>
        </w:rPr>
        <w:t xml:space="preserve"> </w:t>
      </w:r>
      <w:r w:rsidR="00FB2443" w:rsidRPr="0074705A">
        <w:rPr>
          <w:kern w:val="2"/>
          <w:sz w:val="22"/>
          <w:szCs w:val="22"/>
          <w:lang w:val="en-US" w:eastAsia="ja-JP"/>
        </w:rPr>
        <w:t>is the number of modulation constellation symbol.</w:t>
      </w:r>
    </w:p>
    <w:p w14:paraId="21956C5A" w14:textId="77777777" w:rsidR="00FB2443" w:rsidRPr="0074705A" w:rsidRDefault="00D1110C" w:rsidP="00FB2443">
      <w:pPr>
        <w:widowControl w:val="0"/>
        <w:numPr>
          <w:ilvl w:val="1"/>
          <w:numId w:val="10"/>
        </w:numPr>
        <w:adjustRightInd w:val="0"/>
        <w:snapToGrid w:val="0"/>
        <w:spacing w:beforeLines="30" w:before="72" w:after="0" w:line="60" w:lineRule="atLeast"/>
        <w:jc w:val="both"/>
        <w:rPr>
          <w:i/>
          <w:kern w:val="2"/>
          <w:sz w:val="22"/>
          <w:szCs w:val="22"/>
          <w:lang w:val="en-US" w:eastAsia="ja-JP"/>
        </w:rPr>
      </w:pPr>
      <m:oMath>
        <m:sSub>
          <m:sSubPr>
            <m:ctrlPr>
              <w:rPr>
                <w:rFonts w:ascii="Cambria Math" w:hAnsi="Cambria Math"/>
                <w:i/>
                <w:kern w:val="2"/>
                <w:sz w:val="22"/>
                <w:szCs w:val="22"/>
                <w:lang w:val="en-US" w:eastAsia="ja-JP"/>
              </w:rPr>
            </m:ctrlPr>
          </m:sSubPr>
          <m:e>
            <m:r>
              <w:rPr>
                <w:rFonts w:ascii="Cambria Math" w:hAnsi="Cambria Math"/>
                <w:kern w:val="2"/>
                <w:sz w:val="22"/>
                <w:szCs w:val="22"/>
                <w:lang w:val="en-US" w:eastAsia="ja-JP"/>
              </w:rPr>
              <m:t>N</m:t>
            </m:r>
          </m:e>
          <m:sub>
            <m:r>
              <m:rPr>
                <m:sty m:val="p"/>
              </m:rPr>
              <w:rPr>
                <w:rFonts w:ascii="Cambria Math" w:hAnsi="Cambria Math"/>
                <w:kern w:val="2"/>
                <w:sz w:val="22"/>
                <w:szCs w:val="22"/>
                <w:lang w:val="en-US" w:eastAsia="ja-JP"/>
              </w:rPr>
              <m:t>sc</m:t>
            </m:r>
          </m:sub>
        </m:sSub>
        <m:r>
          <w:rPr>
            <w:rFonts w:ascii="Cambria Math" w:hAnsi="Cambria Math"/>
            <w:kern w:val="2"/>
            <w:sz w:val="22"/>
            <w:szCs w:val="22"/>
            <w:lang w:val="en-US" w:eastAsia="ja-JP"/>
          </w:rPr>
          <m:t>=</m:t>
        </m:r>
        <m:sSub>
          <m:sSubPr>
            <m:ctrlPr>
              <w:rPr>
                <w:rFonts w:ascii="Cambria Math" w:hAnsi="Cambria Math"/>
                <w:i/>
                <w:kern w:val="2"/>
                <w:sz w:val="22"/>
                <w:szCs w:val="22"/>
                <w:lang w:val="en-US" w:eastAsia="ja-JP"/>
              </w:rPr>
            </m:ctrlPr>
          </m:sSubPr>
          <m:e>
            <m:r>
              <w:rPr>
                <w:rFonts w:ascii="Cambria Math" w:hAnsi="Cambria Math"/>
                <w:kern w:val="2"/>
                <w:sz w:val="22"/>
                <w:szCs w:val="22"/>
                <w:lang w:val="en-US" w:eastAsia="ja-JP"/>
              </w:rPr>
              <m:t>N</m:t>
            </m:r>
          </m:e>
          <m:sub>
            <m:r>
              <m:rPr>
                <m:sty m:val="p"/>
              </m:rPr>
              <w:rPr>
                <w:rFonts w:ascii="Cambria Math" w:hAnsi="Cambria Math"/>
                <w:kern w:val="2"/>
                <w:sz w:val="22"/>
                <w:szCs w:val="22"/>
                <w:lang w:val="en-US" w:eastAsia="ja-JP"/>
              </w:rPr>
              <m:t>e</m:t>
            </m:r>
          </m:sub>
        </m:sSub>
        <m:r>
          <w:rPr>
            <w:rFonts w:ascii="Cambria Math" w:hAnsi="Cambria Math"/>
            <w:kern w:val="2"/>
            <w:sz w:val="22"/>
            <w:szCs w:val="22"/>
            <w:lang w:val="en-US" w:eastAsia="ja-JP"/>
          </w:rPr>
          <m:t>+</m:t>
        </m:r>
        <m:sSub>
          <m:sSubPr>
            <m:ctrlPr>
              <w:rPr>
                <w:rFonts w:ascii="Cambria Math" w:hAnsi="Cambria Math"/>
                <w:i/>
                <w:kern w:val="2"/>
                <w:sz w:val="22"/>
                <w:szCs w:val="22"/>
                <w:lang w:val="en-US" w:eastAsia="ja-JP"/>
              </w:rPr>
            </m:ctrlPr>
          </m:sSubPr>
          <m:e>
            <m:r>
              <w:rPr>
                <w:rFonts w:ascii="Cambria Math" w:hAnsi="Cambria Math"/>
                <w:kern w:val="2"/>
                <w:sz w:val="22"/>
                <w:szCs w:val="22"/>
                <w:lang w:val="en-US" w:eastAsia="ja-JP"/>
              </w:rPr>
              <m:t>N</m:t>
            </m:r>
          </m:e>
          <m:sub>
            <m:r>
              <m:rPr>
                <m:sty m:val="p"/>
              </m:rPr>
              <w:rPr>
                <w:rFonts w:ascii="Cambria Math" w:hAnsi="Cambria Math"/>
                <w:kern w:val="2"/>
                <w:sz w:val="22"/>
                <w:szCs w:val="22"/>
                <w:lang w:val="en-US" w:eastAsia="ja-JP"/>
              </w:rPr>
              <m:t>data</m:t>
            </m:r>
          </m:sub>
        </m:sSub>
      </m:oMath>
      <w:r w:rsidR="00FB2443" w:rsidRPr="0074705A">
        <w:rPr>
          <w:i/>
          <w:kern w:val="2"/>
          <w:sz w:val="22"/>
          <w:szCs w:val="22"/>
          <w:lang w:val="en-US" w:eastAsia="ja-JP"/>
        </w:rPr>
        <w:t xml:space="preserve"> </w:t>
      </w:r>
      <w:r w:rsidR="00FB2443" w:rsidRPr="0074705A">
        <w:rPr>
          <w:kern w:val="2"/>
          <w:sz w:val="22"/>
          <w:szCs w:val="22"/>
          <w:lang w:val="en-US" w:eastAsia="ja-JP"/>
        </w:rPr>
        <w:t>is the total number of OFDM subcarriers.</w:t>
      </w:r>
      <w:r w:rsidR="00FB2443" w:rsidRPr="0074705A">
        <w:rPr>
          <w:i/>
          <w:kern w:val="2"/>
          <w:sz w:val="22"/>
          <w:szCs w:val="22"/>
          <w:lang w:val="en-US" w:eastAsia="ja-JP"/>
        </w:rPr>
        <w:t xml:space="preserve"> </w:t>
      </w:r>
    </w:p>
    <w:p w14:paraId="7C6A6B1E" w14:textId="77777777" w:rsidR="00FB2443" w:rsidRPr="0074705A" w:rsidRDefault="00D1110C" w:rsidP="00FB2443">
      <w:pPr>
        <w:widowControl w:val="0"/>
        <w:numPr>
          <w:ilvl w:val="1"/>
          <w:numId w:val="10"/>
        </w:numPr>
        <w:adjustRightInd w:val="0"/>
        <w:snapToGrid w:val="0"/>
        <w:spacing w:beforeLines="30" w:before="72" w:after="0" w:line="60" w:lineRule="atLeast"/>
        <w:jc w:val="both"/>
        <w:rPr>
          <w:i/>
          <w:kern w:val="2"/>
          <w:sz w:val="22"/>
          <w:szCs w:val="22"/>
          <w:lang w:val="en-US" w:eastAsia="ja-JP"/>
        </w:rPr>
      </w:pPr>
      <m:oMath>
        <m:sSub>
          <m:sSubPr>
            <m:ctrlPr>
              <w:rPr>
                <w:rFonts w:ascii="Cambria Math" w:hAnsi="Cambria Math"/>
                <w:i/>
                <w:kern w:val="2"/>
                <w:sz w:val="22"/>
                <w:szCs w:val="22"/>
                <w:lang w:val="en-US" w:eastAsia="ja-JP"/>
              </w:rPr>
            </m:ctrlPr>
          </m:sSubPr>
          <m:e>
            <m:r>
              <w:rPr>
                <w:rFonts w:ascii="Cambria Math" w:hAnsi="Cambria Math"/>
                <w:kern w:val="2"/>
                <w:sz w:val="22"/>
                <w:szCs w:val="22"/>
                <w:lang w:val="en-US" w:eastAsia="ja-JP"/>
              </w:rPr>
              <m:t>N</m:t>
            </m:r>
          </m:e>
          <m:sub>
            <m:r>
              <m:rPr>
                <m:sty m:val="p"/>
              </m:rPr>
              <w:rPr>
                <w:rFonts w:ascii="Cambria Math" w:hAnsi="Cambria Math"/>
                <w:kern w:val="2"/>
                <w:sz w:val="22"/>
                <w:szCs w:val="22"/>
                <w:lang w:val="en-US" w:eastAsia="ja-JP"/>
              </w:rPr>
              <m:t>e</m:t>
            </m:r>
          </m:sub>
        </m:sSub>
      </m:oMath>
      <w:r w:rsidR="00FB2443" w:rsidRPr="0074705A">
        <w:rPr>
          <w:i/>
          <w:kern w:val="2"/>
          <w:sz w:val="22"/>
          <w:szCs w:val="22"/>
          <w:lang w:val="en-US" w:eastAsia="ja-JP"/>
        </w:rPr>
        <w:t xml:space="preserve"> </w:t>
      </w:r>
      <w:r w:rsidR="00FB2443" w:rsidRPr="0074705A">
        <w:rPr>
          <w:kern w:val="2"/>
          <w:sz w:val="22"/>
          <w:szCs w:val="22"/>
          <w:lang w:val="en-US" w:eastAsia="ja-JP"/>
        </w:rPr>
        <w:t>is the number of subcarriers used for SE, that we refer also as the size of SE</w:t>
      </w:r>
      <w:r w:rsidR="00FB2443" w:rsidRPr="0074705A">
        <w:rPr>
          <w:i/>
          <w:kern w:val="2"/>
          <w:sz w:val="22"/>
          <w:szCs w:val="22"/>
          <w:lang w:val="en-US" w:eastAsia="ja-JP"/>
        </w:rPr>
        <w:t>.</w:t>
      </w:r>
    </w:p>
    <w:p w14:paraId="199C6778" w14:textId="77777777" w:rsidR="00FB2443" w:rsidRPr="0074705A" w:rsidRDefault="00FB2443" w:rsidP="00FB2443">
      <w:pPr>
        <w:widowControl w:val="0"/>
        <w:numPr>
          <w:ilvl w:val="1"/>
          <w:numId w:val="10"/>
        </w:numPr>
        <w:adjustRightInd w:val="0"/>
        <w:snapToGrid w:val="0"/>
        <w:spacing w:beforeLines="30" w:before="72" w:after="0" w:line="60" w:lineRule="atLeast"/>
        <w:jc w:val="both"/>
        <w:rPr>
          <w:i/>
          <w:kern w:val="2"/>
          <w:sz w:val="22"/>
          <w:szCs w:val="22"/>
          <w:lang w:val="en-US" w:eastAsia="ja-JP"/>
        </w:rPr>
      </w:pPr>
      <m:oMath>
        <m:r>
          <w:rPr>
            <w:rFonts w:ascii="Cambria Math" w:hAnsi="Cambria Math"/>
            <w:kern w:val="2"/>
            <w:sz w:val="22"/>
            <w:szCs w:val="22"/>
            <w:lang w:val="en-US" w:eastAsia="ja-JP"/>
          </w:rPr>
          <m:t>L</m:t>
        </m:r>
      </m:oMath>
      <w:r w:rsidRPr="0074705A">
        <w:rPr>
          <w:i/>
          <w:kern w:val="2"/>
          <w:sz w:val="22"/>
          <w:szCs w:val="22"/>
          <w:lang w:val="en-US" w:eastAsia="ja-JP"/>
        </w:rPr>
        <w:t xml:space="preserve"> </w:t>
      </w:r>
      <w:r w:rsidRPr="0074705A">
        <w:rPr>
          <w:kern w:val="2"/>
          <w:sz w:val="22"/>
          <w:szCs w:val="22"/>
          <w:lang w:val="en-US" w:eastAsia="ja-JP"/>
        </w:rPr>
        <w:t>is a Fourier coefficient shift parameter.</w:t>
      </w:r>
    </w:p>
    <w:bookmarkEnd w:id="1"/>
    <w:p w14:paraId="669A5EF7" w14:textId="77777777" w:rsidR="006B7893" w:rsidRDefault="006B7893">
      <w:pPr>
        <w:spacing w:after="0"/>
      </w:pPr>
      <w:r>
        <w:br w:type="page"/>
      </w:r>
    </w:p>
    <w:p w14:paraId="2C8FFF91" w14:textId="175578F8" w:rsidR="006B7893" w:rsidRDefault="006B7893" w:rsidP="006B7893">
      <w:pPr>
        <w:pStyle w:val="Heading1"/>
        <w:rPr>
          <w:sz w:val="28"/>
          <w:szCs w:val="28"/>
        </w:rPr>
      </w:pPr>
      <w:r>
        <w:rPr>
          <w:sz w:val="28"/>
          <w:szCs w:val="28"/>
        </w:rPr>
        <w:lastRenderedPageBreak/>
        <w:t>Example</w:t>
      </w:r>
      <w:r w:rsidR="00A75B25">
        <w:rPr>
          <w:sz w:val="28"/>
          <w:szCs w:val="28"/>
        </w:rPr>
        <w:t>s</w:t>
      </w:r>
      <w:r>
        <w:rPr>
          <w:sz w:val="28"/>
          <w:szCs w:val="28"/>
        </w:rPr>
        <w:t xml:space="preserve"> of FDSS</w:t>
      </w:r>
      <w:r w:rsidR="00D92E44">
        <w:rPr>
          <w:sz w:val="28"/>
          <w:szCs w:val="28"/>
        </w:rPr>
        <w:t xml:space="preserve"> using procedure</w:t>
      </w:r>
      <w:r w:rsidR="00663E6B">
        <w:rPr>
          <w:sz w:val="28"/>
          <w:szCs w:val="28"/>
        </w:rPr>
        <w:t>s</w:t>
      </w:r>
      <w:r w:rsidR="00D92E44">
        <w:rPr>
          <w:sz w:val="28"/>
          <w:szCs w:val="28"/>
        </w:rPr>
        <w:t xml:space="preserve"> from sections </w:t>
      </w:r>
      <w:r w:rsidR="00B10B6F">
        <w:rPr>
          <w:sz w:val="28"/>
          <w:szCs w:val="28"/>
        </w:rPr>
        <w:t>3</w:t>
      </w:r>
      <w:r w:rsidR="00D92E44">
        <w:rPr>
          <w:sz w:val="28"/>
          <w:szCs w:val="28"/>
        </w:rPr>
        <w:t xml:space="preserve"> and </w:t>
      </w:r>
      <w:r w:rsidR="00B10B6F">
        <w:rPr>
          <w:sz w:val="28"/>
          <w:szCs w:val="28"/>
        </w:rPr>
        <w:t>4</w:t>
      </w:r>
    </w:p>
    <w:p w14:paraId="30D66B75" w14:textId="450E8395" w:rsidR="00D92E44" w:rsidRDefault="00D92E44" w:rsidP="006B7893">
      <w:pPr>
        <w:rPr>
          <w:b/>
          <w:bCs/>
        </w:rPr>
      </w:pPr>
    </w:p>
    <w:p w14:paraId="07D6D73F" w14:textId="5792167B" w:rsidR="008F2CB5" w:rsidRDefault="00D21795" w:rsidP="006B7893">
      <w:pPr>
        <w:rPr>
          <w:b/>
          <w:bCs/>
        </w:rPr>
      </w:pPr>
      <w:r w:rsidRPr="00D21795">
        <w:rPr>
          <w:noProof/>
        </w:rPr>
        <w:drawing>
          <wp:anchor distT="0" distB="0" distL="114300" distR="114300" simplePos="0" relativeHeight="251666432" behindDoc="0" locked="0" layoutInCell="1" allowOverlap="1" wp14:anchorId="63A56425" wp14:editId="6CBF0114">
            <wp:simplePos x="0" y="0"/>
            <wp:positionH relativeFrom="margin">
              <wp:posOffset>2501265</wp:posOffset>
            </wp:positionH>
            <wp:positionV relativeFrom="paragraph">
              <wp:posOffset>3810</wp:posOffset>
            </wp:positionV>
            <wp:extent cx="4114800" cy="3085465"/>
            <wp:effectExtent l="0" t="0" r="0" b="635"/>
            <wp:wrapSquare wrapText="bothSides"/>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114800" cy="3085465"/>
                    </a:xfrm>
                    <a:prstGeom prst="rect">
                      <a:avLst/>
                    </a:prstGeom>
                  </pic:spPr>
                </pic:pic>
              </a:graphicData>
            </a:graphic>
          </wp:anchor>
        </w:drawing>
      </w:r>
      <w:r w:rsidR="006B7893">
        <w:rPr>
          <w:b/>
          <w:bCs/>
        </w:rPr>
        <w:t>Time domain FIR</w:t>
      </w:r>
      <w:r w:rsidR="00A8336C">
        <w:rPr>
          <w:b/>
          <w:bCs/>
        </w:rPr>
        <w:t>: [0.3 1.0 0.3]</w:t>
      </w:r>
    </w:p>
    <w:p w14:paraId="09C21B81" w14:textId="678E424B" w:rsidR="00A8336C" w:rsidRDefault="00A8336C" w:rsidP="006B7893">
      <w:pPr>
        <w:rPr>
          <w:b/>
          <w:bCs/>
        </w:rPr>
      </w:pPr>
      <w:proofErr w:type="spellStart"/>
      <w:r>
        <w:rPr>
          <w:b/>
          <w:bCs/>
        </w:rPr>
        <w:t>tRRC</w:t>
      </w:r>
      <w:proofErr w:type="spellEnd"/>
      <w:r>
        <w:rPr>
          <w:b/>
          <w:bCs/>
        </w:rPr>
        <w:t xml:space="preserve"> [0.5 </w:t>
      </w:r>
      <w:r w:rsidR="00B20778">
        <w:rPr>
          <w:b/>
          <w:bCs/>
        </w:rPr>
        <w:t>0.0952]</w:t>
      </w:r>
    </w:p>
    <w:p w14:paraId="0E4C1EEC" w14:textId="4590CAC3" w:rsidR="00A55042" w:rsidRDefault="00A55042" w:rsidP="006B7893">
      <w:pPr>
        <w:rPr>
          <w:b/>
          <w:bCs/>
        </w:rPr>
      </w:pPr>
      <w:r>
        <w:rPr>
          <w:b/>
          <w:bCs/>
        </w:rPr>
        <w:t>Original Data RBs = 12</w:t>
      </w:r>
    </w:p>
    <w:p w14:paraId="19BB2AE2" w14:textId="1B8032C2" w:rsidR="00A55042" w:rsidRDefault="00A55042" w:rsidP="006B7893">
      <w:pPr>
        <w:rPr>
          <w:b/>
          <w:bCs/>
        </w:rPr>
      </w:pPr>
      <w:r>
        <w:rPr>
          <w:b/>
          <w:bCs/>
        </w:rPr>
        <w:t>Extension = 1 RB each side</w:t>
      </w:r>
    </w:p>
    <w:p w14:paraId="40BAB354" w14:textId="2563794A" w:rsidR="00D51EC8" w:rsidRDefault="00D51EC8" w:rsidP="00D51EC8">
      <w:pPr>
        <w:rPr>
          <w:b/>
          <w:bCs/>
        </w:rPr>
      </w:pPr>
      <w:r>
        <w:rPr>
          <w:b/>
          <w:bCs/>
        </w:rPr>
        <w:t>Allocated RBs = 14</w:t>
      </w:r>
    </w:p>
    <w:p w14:paraId="061693D1" w14:textId="64241743" w:rsidR="00067A34" w:rsidRPr="00067A34" w:rsidRDefault="00067A34" w:rsidP="00D51EC8">
      <w:r w:rsidRPr="00067A34">
        <w:t>(SCs numbered 1 to 168 in figure)</w:t>
      </w:r>
      <w:r w:rsidR="00D21795" w:rsidRPr="00D21795">
        <w:rPr>
          <w:noProof/>
        </w:rPr>
        <w:t xml:space="preserve"> </w:t>
      </w:r>
    </w:p>
    <w:p w14:paraId="0B7C75AA" w14:textId="525DA2B6" w:rsidR="00D51EC8" w:rsidRDefault="00D51EC8" w:rsidP="006B7893">
      <w:pPr>
        <w:rPr>
          <w:b/>
          <w:bCs/>
        </w:rPr>
      </w:pPr>
    </w:p>
    <w:p w14:paraId="3A3C9A2A" w14:textId="2D7588AB" w:rsidR="00D51EC8" w:rsidRDefault="00D51EC8" w:rsidP="006B7893">
      <w:pPr>
        <w:rPr>
          <w:b/>
          <w:bCs/>
        </w:rPr>
      </w:pPr>
    </w:p>
    <w:p w14:paraId="24D8769F" w14:textId="44EC80FF" w:rsidR="00D51EC8" w:rsidRDefault="00D51EC8" w:rsidP="006B7893">
      <w:pPr>
        <w:rPr>
          <w:b/>
          <w:bCs/>
        </w:rPr>
      </w:pPr>
    </w:p>
    <w:p w14:paraId="2A88E60F" w14:textId="53DEDA16" w:rsidR="00D51EC8" w:rsidRDefault="00D51EC8" w:rsidP="006B7893">
      <w:pPr>
        <w:rPr>
          <w:b/>
          <w:bCs/>
        </w:rPr>
      </w:pPr>
    </w:p>
    <w:p w14:paraId="3ACEBF02" w14:textId="75DA50D5" w:rsidR="00D51EC8" w:rsidRDefault="00D51EC8" w:rsidP="006B7893">
      <w:pPr>
        <w:rPr>
          <w:b/>
          <w:bCs/>
        </w:rPr>
      </w:pPr>
    </w:p>
    <w:p w14:paraId="335D0BEB" w14:textId="4E8A71A3" w:rsidR="00D51EC8" w:rsidRDefault="00D51EC8" w:rsidP="006B7893">
      <w:pPr>
        <w:rPr>
          <w:b/>
          <w:bCs/>
        </w:rPr>
      </w:pPr>
    </w:p>
    <w:p w14:paraId="553B5BF3" w14:textId="26A667A2" w:rsidR="00D51EC8" w:rsidRDefault="00D51EC8" w:rsidP="006B7893">
      <w:pPr>
        <w:rPr>
          <w:b/>
          <w:bCs/>
        </w:rPr>
      </w:pPr>
    </w:p>
    <w:p w14:paraId="42484071" w14:textId="061E0B5B" w:rsidR="00D92E44" w:rsidRDefault="00F7674C" w:rsidP="006B7893">
      <w:pPr>
        <w:rPr>
          <w:b/>
          <w:bCs/>
        </w:rPr>
      </w:pPr>
      <w:r>
        <w:rPr>
          <w:b/>
          <w:bCs/>
          <w:noProof/>
        </w:rPr>
        <w:drawing>
          <wp:anchor distT="0" distB="0" distL="114300" distR="114300" simplePos="0" relativeHeight="251667456" behindDoc="0" locked="0" layoutInCell="1" allowOverlap="1" wp14:anchorId="66A4D371" wp14:editId="646E9427">
            <wp:simplePos x="0" y="0"/>
            <wp:positionH relativeFrom="margin">
              <wp:align>right</wp:align>
            </wp:positionH>
            <wp:positionV relativeFrom="paragraph">
              <wp:posOffset>10160</wp:posOffset>
            </wp:positionV>
            <wp:extent cx="4114800" cy="308610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3086100"/>
                    </a:xfrm>
                    <a:prstGeom prst="rect">
                      <a:avLst/>
                    </a:prstGeom>
                    <a:noFill/>
                  </pic:spPr>
                </pic:pic>
              </a:graphicData>
            </a:graphic>
          </wp:anchor>
        </w:drawing>
      </w:r>
    </w:p>
    <w:p w14:paraId="1DFF0954" w14:textId="24957EBC" w:rsidR="00D51EC8" w:rsidRDefault="00D51EC8" w:rsidP="00D51EC8">
      <w:pPr>
        <w:rPr>
          <w:b/>
          <w:bCs/>
        </w:rPr>
      </w:pPr>
      <w:r>
        <w:rPr>
          <w:b/>
          <w:bCs/>
        </w:rPr>
        <w:t>Time domain FIR: [0.1 1.0 0.1]</w:t>
      </w:r>
    </w:p>
    <w:p w14:paraId="5C1592BD" w14:textId="1383C1AA" w:rsidR="00D51EC8" w:rsidRDefault="00D51EC8" w:rsidP="00D51EC8">
      <w:pPr>
        <w:rPr>
          <w:b/>
          <w:bCs/>
        </w:rPr>
      </w:pPr>
      <w:proofErr w:type="spellStart"/>
      <w:r>
        <w:rPr>
          <w:b/>
          <w:bCs/>
        </w:rPr>
        <w:t>tRRC</w:t>
      </w:r>
      <w:proofErr w:type="spellEnd"/>
      <w:r>
        <w:rPr>
          <w:b/>
          <w:bCs/>
        </w:rPr>
        <w:t xml:space="preserve"> [0.5 </w:t>
      </w:r>
      <w:r w:rsidR="0056759F">
        <w:rPr>
          <w:b/>
          <w:bCs/>
        </w:rPr>
        <w:t>0.5</w:t>
      </w:r>
      <w:r>
        <w:rPr>
          <w:b/>
          <w:bCs/>
        </w:rPr>
        <w:t>]</w:t>
      </w:r>
    </w:p>
    <w:p w14:paraId="42AB317B" w14:textId="62027B4A" w:rsidR="00D51EC8" w:rsidRDefault="00D51EC8" w:rsidP="00D51EC8">
      <w:pPr>
        <w:rPr>
          <w:b/>
          <w:bCs/>
        </w:rPr>
      </w:pPr>
      <w:r>
        <w:rPr>
          <w:b/>
          <w:bCs/>
        </w:rPr>
        <w:t>Original Data RBs = 12</w:t>
      </w:r>
    </w:p>
    <w:p w14:paraId="6B63D8C1" w14:textId="23889E27" w:rsidR="00663E6B" w:rsidRDefault="00D51EC8" w:rsidP="00D51EC8">
      <w:pPr>
        <w:rPr>
          <w:b/>
          <w:bCs/>
        </w:rPr>
      </w:pPr>
      <w:r>
        <w:rPr>
          <w:b/>
          <w:bCs/>
        </w:rPr>
        <w:t>Extension = 1 RB each side</w:t>
      </w:r>
      <w:r w:rsidR="00573139" w:rsidRPr="00573139">
        <w:rPr>
          <w:noProof/>
        </w:rPr>
        <w:t xml:space="preserve"> </w:t>
      </w:r>
    </w:p>
    <w:p w14:paraId="629120B3" w14:textId="1D437209" w:rsidR="00D51EC8" w:rsidRDefault="00D51EC8" w:rsidP="00D51EC8">
      <w:pPr>
        <w:rPr>
          <w:b/>
          <w:bCs/>
        </w:rPr>
      </w:pPr>
      <w:r>
        <w:rPr>
          <w:b/>
          <w:bCs/>
        </w:rPr>
        <w:t>Allocated RBs = 14</w:t>
      </w:r>
    </w:p>
    <w:p w14:paraId="587F144A" w14:textId="6D827700" w:rsidR="00067A34" w:rsidRDefault="00067A34" w:rsidP="00067A34">
      <w:r w:rsidRPr="00067A34">
        <w:t>(SCs numbered 1 to 168 in figure)</w:t>
      </w:r>
    </w:p>
    <w:p w14:paraId="72AAB1FB" w14:textId="1D7D2D5A" w:rsidR="003E77A8" w:rsidRPr="00067A34" w:rsidRDefault="003E77A8" w:rsidP="00067A34"/>
    <w:p w14:paraId="0226AA74" w14:textId="285DD8C2" w:rsidR="00D92E44" w:rsidRDefault="00D92E44" w:rsidP="006B7893">
      <w:pPr>
        <w:rPr>
          <w:b/>
          <w:bCs/>
        </w:rPr>
      </w:pPr>
    </w:p>
    <w:p w14:paraId="7DA61EBA" w14:textId="4519B413" w:rsidR="00D92E44" w:rsidRDefault="00D92E44" w:rsidP="006B7893">
      <w:pPr>
        <w:rPr>
          <w:b/>
          <w:bCs/>
        </w:rPr>
      </w:pPr>
    </w:p>
    <w:p w14:paraId="348F12AF" w14:textId="77777777" w:rsidR="00D92E44" w:rsidRDefault="00D92E44" w:rsidP="006B7893">
      <w:pPr>
        <w:rPr>
          <w:b/>
          <w:bCs/>
        </w:rPr>
      </w:pPr>
    </w:p>
    <w:p w14:paraId="17835FE6" w14:textId="77777777" w:rsidR="00D92E44" w:rsidRDefault="00D92E44" w:rsidP="006B7893">
      <w:pPr>
        <w:rPr>
          <w:b/>
          <w:bCs/>
        </w:rPr>
      </w:pPr>
    </w:p>
    <w:p w14:paraId="51456A48" w14:textId="77777777" w:rsidR="00D92E44" w:rsidRDefault="00D92E44" w:rsidP="006B7893">
      <w:pPr>
        <w:rPr>
          <w:b/>
          <w:bCs/>
        </w:rPr>
      </w:pPr>
    </w:p>
    <w:p w14:paraId="1C585B4F" w14:textId="77777777" w:rsidR="00D92E44" w:rsidRDefault="00D92E44" w:rsidP="006B7893">
      <w:pPr>
        <w:rPr>
          <w:b/>
          <w:bCs/>
        </w:rPr>
      </w:pPr>
    </w:p>
    <w:p w14:paraId="796FA05C" w14:textId="77777777" w:rsidR="00D92E44" w:rsidRDefault="00D92E44" w:rsidP="006B7893">
      <w:pPr>
        <w:rPr>
          <w:b/>
          <w:bCs/>
        </w:rPr>
      </w:pPr>
    </w:p>
    <w:p w14:paraId="102CA8DB" w14:textId="77777777" w:rsidR="00D92E44" w:rsidRDefault="00D92E44" w:rsidP="006B7893">
      <w:pPr>
        <w:rPr>
          <w:b/>
          <w:bCs/>
        </w:rPr>
      </w:pPr>
    </w:p>
    <w:p w14:paraId="6794B0C5" w14:textId="2D6ADE16" w:rsidR="00C67E8D" w:rsidRDefault="00D92E44" w:rsidP="006B7893">
      <w:pPr>
        <w:rPr>
          <w:noProof/>
        </w:rPr>
      </w:pPr>
      <w:r w:rsidRPr="00D92E44">
        <w:rPr>
          <w:noProof/>
        </w:rPr>
        <w:t xml:space="preserve"> </w:t>
      </w:r>
    </w:p>
    <w:p w14:paraId="77D6B0DB" w14:textId="77777777" w:rsidR="00C67E8D" w:rsidRDefault="00C67E8D">
      <w:pPr>
        <w:spacing w:after="0"/>
        <w:rPr>
          <w:noProof/>
        </w:rPr>
      </w:pPr>
      <w:r>
        <w:rPr>
          <w:noProof/>
        </w:rPr>
        <w:br w:type="page"/>
      </w:r>
    </w:p>
    <w:p w14:paraId="3ECFC918" w14:textId="019B118D" w:rsidR="005B0D10" w:rsidRDefault="002718E6" w:rsidP="005B0D10">
      <w:pPr>
        <w:pStyle w:val="Heading1"/>
        <w:rPr>
          <w:sz w:val="28"/>
          <w:szCs w:val="28"/>
        </w:rPr>
      </w:pPr>
      <w:r>
        <w:rPr>
          <w:sz w:val="28"/>
          <w:szCs w:val="28"/>
        </w:rPr>
        <w:lastRenderedPageBreak/>
        <w:t xml:space="preserve">Assumptions for </w:t>
      </w:r>
      <w:r w:rsidR="00075BDD">
        <w:rPr>
          <w:sz w:val="28"/>
          <w:szCs w:val="28"/>
        </w:rPr>
        <w:t>PA</w:t>
      </w:r>
      <w:r>
        <w:rPr>
          <w:sz w:val="28"/>
          <w:szCs w:val="28"/>
        </w:rPr>
        <w:t xml:space="preserve"> and other impairments</w:t>
      </w:r>
    </w:p>
    <w:p w14:paraId="2720D29C" w14:textId="4B9D3F43" w:rsidR="005636D8" w:rsidRPr="00BF23CB" w:rsidRDefault="005636D8" w:rsidP="002718E6">
      <w:pPr>
        <w:numPr>
          <w:ilvl w:val="0"/>
          <w:numId w:val="13"/>
        </w:numPr>
        <w:spacing w:before="100" w:beforeAutospacing="1" w:after="100" w:afterAutospacing="1"/>
        <w:rPr>
          <w:rFonts w:eastAsia="Times New Roman"/>
          <w:lang w:val="en-US"/>
        </w:rPr>
      </w:pPr>
      <w:r>
        <w:rPr>
          <w:rFonts w:eastAsia="Times New Roman"/>
          <w:color w:val="000000"/>
        </w:rPr>
        <w:t xml:space="preserve">PA model </w:t>
      </w:r>
      <w:r w:rsidR="002718E6">
        <w:rPr>
          <w:rFonts w:eastAsia="Times New Roman"/>
          <w:color w:val="000000"/>
        </w:rPr>
        <w:t>calibration</w:t>
      </w:r>
    </w:p>
    <w:p w14:paraId="61EC1DCD" w14:textId="77777777" w:rsidR="005636D8" w:rsidRPr="00BF23CB" w:rsidRDefault="005636D8" w:rsidP="005636D8">
      <w:pPr>
        <w:numPr>
          <w:ilvl w:val="1"/>
          <w:numId w:val="13"/>
        </w:numPr>
        <w:spacing w:before="100" w:beforeAutospacing="1" w:after="100" w:afterAutospacing="1"/>
        <w:rPr>
          <w:rFonts w:eastAsia="Times New Roman"/>
          <w:lang w:val="en-US"/>
        </w:rPr>
      </w:pPr>
      <w:r>
        <w:rPr>
          <w:rFonts w:eastAsia="Times New Roman"/>
          <w:color w:val="000000"/>
        </w:rPr>
        <w:t>DFT-s-OFDM QPSK 20MHz</w:t>
      </w:r>
    </w:p>
    <w:p w14:paraId="593048D9" w14:textId="5859C608" w:rsidR="00943FED" w:rsidRPr="00BF23CB" w:rsidRDefault="002718E6" w:rsidP="005636D8">
      <w:pPr>
        <w:numPr>
          <w:ilvl w:val="1"/>
          <w:numId w:val="13"/>
        </w:numPr>
        <w:spacing w:before="100" w:beforeAutospacing="1" w:after="100" w:afterAutospacing="1"/>
        <w:rPr>
          <w:rFonts w:eastAsia="Times New Roman"/>
          <w:lang w:val="en-US"/>
        </w:rPr>
      </w:pPr>
      <w:r>
        <w:rPr>
          <w:rFonts w:eastAsia="Times New Roman"/>
          <w:color w:val="000000"/>
        </w:rPr>
        <w:t xml:space="preserve">100RB0  </w:t>
      </w:r>
    </w:p>
    <w:p w14:paraId="4D2F8FD2" w14:textId="7D5FE5E7" w:rsidR="002718E6" w:rsidRPr="00BF23CB" w:rsidRDefault="002718E6" w:rsidP="0070023E">
      <w:pPr>
        <w:numPr>
          <w:ilvl w:val="1"/>
          <w:numId w:val="13"/>
        </w:numPr>
        <w:spacing w:before="100" w:beforeAutospacing="1" w:after="100" w:afterAutospacing="1"/>
        <w:rPr>
          <w:rFonts w:eastAsia="Times New Roman"/>
          <w:lang w:val="en-US"/>
        </w:rPr>
      </w:pPr>
      <w:r>
        <w:rPr>
          <w:rFonts w:eastAsia="Times New Roman"/>
          <w:color w:val="000000"/>
        </w:rPr>
        <w:t>4dB post PA loss</w:t>
      </w:r>
    </w:p>
    <w:p w14:paraId="08A23DAA" w14:textId="79BB8709" w:rsidR="0070023E" w:rsidRPr="00B521FC" w:rsidRDefault="0070023E" w:rsidP="0070023E">
      <w:pPr>
        <w:numPr>
          <w:ilvl w:val="1"/>
          <w:numId w:val="13"/>
        </w:numPr>
        <w:spacing w:before="100" w:beforeAutospacing="1" w:after="100" w:afterAutospacing="1"/>
        <w:rPr>
          <w:rFonts w:eastAsia="Times New Roman"/>
          <w:lang w:val="en-US"/>
        </w:rPr>
      </w:pPr>
      <w:r>
        <w:rPr>
          <w:rFonts w:eastAsia="Times New Roman"/>
          <w:color w:val="000000"/>
        </w:rPr>
        <w:t>1dB MPR</w:t>
      </w:r>
    </w:p>
    <w:p w14:paraId="6303CCB9" w14:textId="77777777" w:rsidR="0070023E" w:rsidRPr="00BF23CB" w:rsidRDefault="0070023E" w:rsidP="00BF23CB">
      <w:pPr>
        <w:spacing w:before="100" w:beforeAutospacing="1" w:after="100" w:afterAutospacing="1"/>
        <w:ind w:left="1080"/>
        <w:rPr>
          <w:rFonts w:eastAsia="Times New Roman"/>
          <w:lang w:val="en-US"/>
        </w:rPr>
      </w:pPr>
    </w:p>
    <w:p w14:paraId="34AD370B" w14:textId="0F38D7D2" w:rsidR="002718E6" w:rsidRPr="00BF23CB" w:rsidRDefault="002718E6" w:rsidP="002718E6">
      <w:pPr>
        <w:numPr>
          <w:ilvl w:val="0"/>
          <w:numId w:val="13"/>
        </w:numPr>
        <w:spacing w:before="100" w:beforeAutospacing="1" w:after="100" w:afterAutospacing="1"/>
        <w:rPr>
          <w:rFonts w:eastAsia="Times New Roman"/>
        </w:rPr>
      </w:pPr>
      <w:r>
        <w:rPr>
          <w:rFonts w:eastAsia="Times New Roman"/>
          <w:color w:val="000000"/>
        </w:rPr>
        <w:t>Carrier Leakage: 28dBc</w:t>
      </w:r>
    </w:p>
    <w:p w14:paraId="12BC4532" w14:textId="77777777" w:rsidR="005D2725" w:rsidRDefault="005D2725" w:rsidP="00BF23CB">
      <w:pPr>
        <w:spacing w:before="100" w:beforeAutospacing="1" w:after="100" w:afterAutospacing="1"/>
        <w:ind w:left="720"/>
        <w:rPr>
          <w:rFonts w:eastAsia="Times New Roman"/>
        </w:rPr>
      </w:pPr>
    </w:p>
    <w:p w14:paraId="74256CF8" w14:textId="0A666FF1" w:rsidR="002718E6" w:rsidRPr="00BF23CB" w:rsidRDefault="002718E6" w:rsidP="002718E6">
      <w:pPr>
        <w:numPr>
          <w:ilvl w:val="0"/>
          <w:numId w:val="13"/>
        </w:numPr>
        <w:spacing w:before="100" w:beforeAutospacing="1" w:after="100" w:afterAutospacing="1"/>
        <w:rPr>
          <w:rFonts w:eastAsia="Times New Roman"/>
        </w:rPr>
      </w:pPr>
      <w:r>
        <w:rPr>
          <w:rFonts w:eastAsia="Times New Roman"/>
          <w:color w:val="000000"/>
        </w:rPr>
        <w:t>IQ Image: 28dBc</w:t>
      </w:r>
    </w:p>
    <w:p w14:paraId="16E123E1" w14:textId="77777777" w:rsidR="005D2725" w:rsidRDefault="005D2725" w:rsidP="00BF23CB">
      <w:pPr>
        <w:spacing w:before="100" w:beforeAutospacing="1" w:after="100" w:afterAutospacing="1"/>
        <w:rPr>
          <w:rFonts w:eastAsia="Times New Roman"/>
        </w:rPr>
      </w:pPr>
    </w:p>
    <w:p w14:paraId="5AD26D57" w14:textId="001797AE" w:rsidR="002718E6" w:rsidRPr="00BF23CB" w:rsidRDefault="002718E6" w:rsidP="002718E6">
      <w:pPr>
        <w:numPr>
          <w:ilvl w:val="0"/>
          <w:numId w:val="13"/>
        </w:numPr>
        <w:spacing w:before="100" w:beforeAutospacing="1" w:after="100" w:afterAutospacing="1"/>
        <w:rPr>
          <w:rFonts w:eastAsia="Times New Roman"/>
        </w:rPr>
      </w:pPr>
      <w:r>
        <w:rPr>
          <w:rFonts w:eastAsia="Times New Roman"/>
          <w:color w:val="000000"/>
        </w:rPr>
        <w:t>EVM</w:t>
      </w:r>
    </w:p>
    <w:p w14:paraId="4B457FF4" w14:textId="3D90E33C" w:rsidR="00DA6989" w:rsidRDefault="009A6716" w:rsidP="00DA6989">
      <w:pPr>
        <w:numPr>
          <w:ilvl w:val="1"/>
          <w:numId w:val="13"/>
        </w:numPr>
        <w:spacing w:before="100" w:beforeAutospacing="1" w:after="100" w:afterAutospacing="1"/>
        <w:rPr>
          <w:rFonts w:eastAsia="Times New Roman"/>
        </w:rPr>
      </w:pPr>
      <w:bookmarkStart w:id="2" w:name="_Hlk128647708"/>
      <w:r>
        <w:rPr>
          <w:rFonts w:eastAsia="Times New Roman"/>
        </w:rPr>
        <w:t xml:space="preserve">For the purpose of simulation alignment </w:t>
      </w:r>
      <w:bookmarkEnd w:id="2"/>
      <w:r>
        <w:rPr>
          <w:rFonts w:eastAsia="Times New Roman"/>
        </w:rPr>
        <w:t xml:space="preserve">EVM is gated at 17.5% this does not preclude companies to bring other results based on other gating </w:t>
      </w:r>
      <w:proofErr w:type="gramStart"/>
      <w:r>
        <w:rPr>
          <w:rFonts w:eastAsia="Times New Roman"/>
        </w:rPr>
        <w:t>factors</w:t>
      </w:r>
      <w:proofErr w:type="gramEnd"/>
      <w:r>
        <w:rPr>
          <w:rFonts w:eastAsia="Times New Roman"/>
        </w:rPr>
        <w:t xml:space="preserve"> </w:t>
      </w:r>
      <w:bookmarkStart w:id="3" w:name="_Hlk128647764"/>
      <w:r>
        <w:rPr>
          <w:rFonts w:eastAsia="Times New Roman"/>
        </w:rPr>
        <w:t>but this shall be clearly noted</w:t>
      </w:r>
      <w:bookmarkEnd w:id="3"/>
      <w:r>
        <w:rPr>
          <w:rFonts w:eastAsia="Times New Roman"/>
        </w:rPr>
        <w:t xml:space="preserve">. </w:t>
      </w:r>
    </w:p>
    <w:p w14:paraId="75AF984C" w14:textId="77777777" w:rsidR="00DA6989" w:rsidRDefault="00DA6989" w:rsidP="00BF23CB">
      <w:pPr>
        <w:spacing w:before="100" w:beforeAutospacing="1" w:after="100" w:afterAutospacing="1"/>
        <w:rPr>
          <w:rFonts w:eastAsia="Times New Roman"/>
        </w:rPr>
      </w:pPr>
    </w:p>
    <w:p w14:paraId="1EAC1BB1" w14:textId="63DC243B" w:rsidR="003C31CE" w:rsidRDefault="00DA6989" w:rsidP="003C31CE">
      <w:pPr>
        <w:numPr>
          <w:ilvl w:val="0"/>
          <w:numId w:val="13"/>
        </w:numPr>
        <w:spacing w:before="100" w:beforeAutospacing="1" w:after="100" w:afterAutospacing="1"/>
        <w:rPr>
          <w:rFonts w:eastAsia="Times New Roman"/>
        </w:rPr>
      </w:pPr>
      <w:r>
        <w:rPr>
          <w:rFonts w:eastAsia="Times New Roman"/>
        </w:rPr>
        <w:t>For a PC3 PA the calibration point is 30dB</w:t>
      </w:r>
      <w:r w:rsidR="003C31CE">
        <w:rPr>
          <w:rFonts w:eastAsia="Times New Roman"/>
        </w:rPr>
        <w:t xml:space="preserve"> ACLR</w:t>
      </w:r>
      <w:r>
        <w:rPr>
          <w:rFonts w:eastAsia="Times New Roman"/>
        </w:rPr>
        <w:t xml:space="preserve"> and for a PC2 PA the calibration point is 31dB</w:t>
      </w:r>
      <w:r w:rsidR="003C31CE">
        <w:rPr>
          <w:rFonts w:eastAsia="Times New Roman"/>
        </w:rPr>
        <w:t xml:space="preserve"> ACLR</w:t>
      </w:r>
    </w:p>
    <w:p w14:paraId="06F83C52" w14:textId="77777777" w:rsidR="003C31CE" w:rsidRPr="00BF23CB" w:rsidRDefault="003C31CE" w:rsidP="00BF23CB">
      <w:pPr>
        <w:spacing w:before="100" w:beforeAutospacing="1" w:after="100" w:afterAutospacing="1"/>
        <w:ind w:left="720"/>
        <w:rPr>
          <w:rFonts w:eastAsia="Times New Roman"/>
        </w:rPr>
      </w:pPr>
    </w:p>
    <w:p w14:paraId="77AEF645" w14:textId="7BB69D32" w:rsidR="003C31CE" w:rsidRDefault="003C31CE" w:rsidP="00BF23CB">
      <w:pPr>
        <w:numPr>
          <w:ilvl w:val="0"/>
          <w:numId w:val="13"/>
        </w:numPr>
        <w:spacing w:before="100" w:beforeAutospacing="1" w:after="100" w:afterAutospacing="1"/>
        <w:rPr>
          <w:rFonts w:eastAsia="Times New Roman"/>
        </w:rPr>
      </w:pPr>
      <w:proofErr w:type="gramStart"/>
      <w:r w:rsidRPr="003C31CE">
        <w:rPr>
          <w:rFonts w:eastAsia="Times New Roman"/>
        </w:rPr>
        <w:t>For the purpose of</w:t>
      </w:r>
      <w:proofErr w:type="gramEnd"/>
      <w:r w:rsidRPr="003C31CE">
        <w:rPr>
          <w:rFonts w:eastAsia="Times New Roman"/>
        </w:rPr>
        <w:t xml:space="preserve"> simulation alignment and comparable results the reference power class is PC3. These results targeted at comparing proposed schemes for MPR reduction. This does not preclude companies to provide results with PC2, but this shall be clearly noted. Any potential power boosting identified </w:t>
      </w:r>
      <w:r>
        <w:rPr>
          <w:rFonts w:eastAsia="Times New Roman"/>
        </w:rPr>
        <w:t xml:space="preserve">shall </w:t>
      </w:r>
      <w:r w:rsidRPr="003C31CE">
        <w:rPr>
          <w:rFonts w:eastAsia="Times New Roman"/>
        </w:rPr>
        <w:t xml:space="preserve">be considered for </w:t>
      </w:r>
      <w:r>
        <w:rPr>
          <w:rFonts w:eastAsia="Times New Roman"/>
        </w:rPr>
        <w:t xml:space="preserve">both </w:t>
      </w:r>
      <w:r w:rsidRPr="003C31CE">
        <w:rPr>
          <w:rFonts w:eastAsia="Times New Roman"/>
        </w:rPr>
        <w:t xml:space="preserve">PC2 </w:t>
      </w:r>
      <w:r>
        <w:rPr>
          <w:rFonts w:eastAsia="Times New Roman"/>
        </w:rPr>
        <w:t>and PC3</w:t>
      </w:r>
      <w:r w:rsidRPr="003C31CE">
        <w:rPr>
          <w:rFonts w:eastAsia="Times New Roman"/>
        </w:rPr>
        <w:t>.</w:t>
      </w:r>
    </w:p>
    <w:p w14:paraId="2DAB32F4" w14:textId="77777777" w:rsidR="00075BDD" w:rsidRDefault="00075BDD">
      <w:pPr>
        <w:spacing w:after="0"/>
        <w:rPr>
          <w:rFonts w:ascii="Arial" w:hAnsi="Arial"/>
          <w:sz w:val="36"/>
        </w:rPr>
      </w:pPr>
      <w:r>
        <w:br w:type="page"/>
      </w:r>
    </w:p>
    <w:p w14:paraId="6BE438FB" w14:textId="6F3A6114" w:rsidR="0091120C" w:rsidRDefault="00C67E8D" w:rsidP="00C67E8D">
      <w:pPr>
        <w:pStyle w:val="Heading1"/>
      </w:pPr>
      <w:r>
        <w:lastRenderedPageBreak/>
        <w:t>References</w:t>
      </w:r>
    </w:p>
    <w:p w14:paraId="205B478D" w14:textId="713277C5" w:rsidR="00C67E8D" w:rsidRPr="00C67E8D" w:rsidRDefault="00C67E8D" w:rsidP="00C67E8D">
      <w:r>
        <w:t xml:space="preserve">[1] </w:t>
      </w:r>
      <w:r>
        <w:rPr>
          <w:rFonts w:ascii="Arial" w:hAnsi="Arial" w:cs="Arial"/>
          <w:color w:val="333333"/>
          <w:shd w:val="clear" w:color="auto" w:fill="FFFFFF"/>
        </w:rPr>
        <w:t xml:space="preserve">I. P. </w:t>
      </w:r>
      <w:proofErr w:type="spellStart"/>
      <w:r>
        <w:rPr>
          <w:rFonts w:ascii="Arial" w:hAnsi="Arial" w:cs="Arial"/>
          <w:color w:val="333333"/>
          <w:shd w:val="clear" w:color="auto" w:fill="FFFFFF"/>
        </w:rPr>
        <w:t>Nasarre</w:t>
      </w:r>
      <w:proofErr w:type="spellEnd"/>
      <w:r>
        <w:rPr>
          <w:rFonts w:ascii="Arial" w:hAnsi="Arial" w:cs="Arial"/>
          <w:color w:val="333333"/>
          <w:shd w:val="clear" w:color="auto" w:fill="FFFFFF"/>
        </w:rPr>
        <w:t xml:space="preserve">, T. </w:t>
      </w:r>
      <w:proofErr w:type="spellStart"/>
      <w:r>
        <w:rPr>
          <w:rFonts w:ascii="Arial" w:hAnsi="Arial" w:cs="Arial"/>
          <w:color w:val="333333"/>
          <w:shd w:val="clear" w:color="auto" w:fill="FFFFFF"/>
        </w:rPr>
        <w:t>Levanen</w:t>
      </w:r>
      <w:proofErr w:type="spellEnd"/>
      <w:r>
        <w:rPr>
          <w:rFonts w:ascii="Arial" w:hAnsi="Arial" w:cs="Arial"/>
          <w:color w:val="333333"/>
          <w:shd w:val="clear" w:color="auto" w:fill="FFFFFF"/>
        </w:rPr>
        <w:t xml:space="preserve">, K. Pajukoski, A. Lehti, E. Tiirola and M. </w:t>
      </w:r>
      <w:proofErr w:type="spellStart"/>
      <w:r>
        <w:rPr>
          <w:rFonts w:ascii="Arial" w:hAnsi="Arial" w:cs="Arial"/>
          <w:color w:val="333333"/>
          <w:shd w:val="clear" w:color="auto" w:fill="FFFFFF"/>
        </w:rPr>
        <w:t>Valkama</w:t>
      </w:r>
      <w:proofErr w:type="spellEnd"/>
      <w:r>
        <w:rPr>
          <w:rFonts w:ascii="Arial" w:hAnsi="Arial" w:cs="Arial"/>
          <w:color w:val="333333"/>
          <w:shd w:val="clear" w:color="auto" w:fill="FFFFFF"/>
        </w:rPr>
        <w:t xml:space="preserve">, "Enhanced Uplink Coverage for 5G NR: Frequency-Domain Spectral Shaping </w:t>
      </w:r>
      <w:proofErr w:type="gramStart"/>
      <w:r>
        <w:rPr>
          <w:rFonts w:ascii="Arial" w:hAnsi="Arial" w:cs="Arial"/>
          <w:color w:val="333333"/>
          <w:shd w:val="clear" w:color="auto" w:fill="FFFFFF"/>
        </w:rPr>
        <w:t>With</w:t>
      </w:r>
      <w:proofErr w:type="gramEnd"/>
      <w:r>
        <w:rPr>
          <w:rFonts w:ascii="Arial" w:hAnsi="Arial" w:cs="Arial"/>
          <w:color w:val="333333"/>
          <w:shd w:val="clear" w:color="auto" w:fill="FFFFFF"/>
        </w:rPr>
        <w:t xml:space="preserve"> Spectral Extension," in </w:t>
      </w:r>
      <w:r>
        <w:rPr>
          <w:rStyle w:val="Emphasis"/>
          <w:rFonts w:cs="Arial"/>
          <w:color w:val="333333"/>
          <w:shd w:val="clear" w:color="auto" w:fill="FFFFFF"/>
        </w:rPr>
        <w:t>IEEE Open Journal of the Communications Society</w:t>
      </w:r>
      <w:r>
        <w:rPr>
          <w:rFonts w:ascii="Arial" w:hAnsi="Arial" w:cs="Arial"/>
          <w:color w:val="333333"/>
          <w:shd w:val="clear" w:color="auto" w:fill="FFFFFF"/>
        </w:rPr>
        <w:t xml:space="preserve">, vol. 2, pp. 1188-1204, 2021, </w:t>
      </w:r>
      <w:proofErr w:type="spellStart"/>
      <w:r>
        <w:rPr>
          <w:rFonts w:ascii="Arial" w:hAnsi="Arial" w:cs="Arial"/>
          <w:color w:val="333333"/>
          <w:shd w:val="clear" w:color="auto" w:fill="FFFFFF"/>
        </w:rPr>
        <w:t>doi</w:t>
      </w:r>
      <w:proofErr w:type="spellEnd"/>
      <w:r>
        <w:rPr>
          <w:rFonts w:ascii="Arial" w:hAnsi="Arial" w:cs="Arial"/>
          <w:color w:val="333333"/>
          <w:shd w:val="clear" w:color="auto" w:fill="FFFFFF"/>
        </w:rPr>
        <w:t>: 10.1109/OJCOMS.2021.3082688.</w:t>
      </w:r>
    </w:p>
    <w:sectPr w:rsidR="00C67E8D" w:rsidRPr="00C67E8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1491D" w14:textId="77777777" w:rsidR="0058188D" w:rsidRPr="00A10429" w:rsidRDefault="0058188D" w:rsidP="0064547A">
      <w:pPr>
        <w:spacing w:after="0"/>
        <w:rPr>
          <w:kern w:val="2"/>
          <w:lang w:eastAsia="zh-CN"/>
        </w:rPr>
      </w:pPr>
      <w:r>
        <w:separator/>
      </w:r>
    </w:p>
  </w:endnote>
  <w:endnote w:type="continuationSeparator" w:id="0">
    <w:p w14:paraId="70723C5D" w14:textId="77777777" w:rsidR="0058188D" w:rsidRPr="00A10429" w:rsidRDefault="0058188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51EF" w14:textId="77777777" w:rsidR="0058188D" w:rsidRPr="00A10429" w:rsidRDefault="0058188D" w:rsidP="0064547A">
      <w:pPr>
        <w:spacing w:after="0"/>
        <w:rPr>
          <w:kern w:val="2"/>
          <w:lang w:eastAsia="zh-CN"/>
        </w:rPr>
      </w:pPr>
      <w:r>
        <w:separator/>
      </w:r>
    </w:p>
  </w:footnote>
  <w:footnote w:type="continuationSeparator" w:id="0">
    <w:p w14:paraId="16979F14" w14:textId="77777777" w:rsidR="0058188D" w:rsidRPr="00A10429" w:rsidRDefault="0058188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65770BC"/>
    <w:multiLevelType w:val="hybridMultilevel"/>
    <w:tmpl w:val="23500590"/>
    <w:lvl w:ilvl="0" w:tplc="041D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9A6164"/>
    <w:multiLevelType w:val="hybridMultilevel"/>
    <w:tmpl w:val="C334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44FFB"/>
    <w:multiLevelType w:val="hybridMultilevel"/>
    <w:tmpl w:val="D7EE74C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D624183"/>
    <w:multiLevelType w:val="hybridMultilevel"/>
    <w:tmpl w:val="E1D08B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D119D"/>
    <w:multiLevelType w:val="hybridMultilevel"/>
    <w:tmpl w:val="70FE5D00"/>
    <w:lvl w:ilvl="0" w:tplc="C27EF7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686FB7"/>
    <w:multiLevelType w:val="multilevel"/>
    <w:tmpl w:val="2530E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5E4535B8"/>
    <w:multiLevelType w:val="hybridMultilevel"/>
    <w:tmpl w:val="28768718"/>
    <w:lvl w:ilvl="0" w:tplc="041D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DA811D6"/>
    <w:multiLevelType w:val="hybridMultilevel"/>
    <w:tmpl w:val="EE189CF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2C71936"/>
    <w:multiLevelType w:val="multilevel"/>
    <w:tmpl w:val="FF4241BA"/>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578" w:hanging="578"/>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2"/>
  </w:num>
  <w:num w:numId="2">
    <w:abstractNumId w:val="6"/>
  </w:num>
  <w:num w:numId="3">
    <w:abstractNumId w:val="11"/>
  </w:num>
  <w:num w:numId="4">
    <w:abstractNumId w:val="5"/>
  </w:num>
  <w:num w:numId="5">
    <w:abstractNumId w:val="4"/>
  </w:num>
  <w:num w:numId="6">
    <w:abstractNumId w:val="10"/>
  </w:num>
  <w:num w:numId="7">
    <w:abstractNumId w:val="1"/>
  </w:num>
  <w:num w:numId="8">
    <w:abstractNumId w:val="7"/>
  </w:num>
  <w:num w:numId="9">
    <w:abstractNumId w:val="2"/>
  </w:num>
  <w:num w:numId="10">
    <w:abstractNumId w:val="0"/>
  </w:num>
  <w:num w:numId="11">
    <w:abstractNumId w:val="9"/>
  </w:num>
  <w:num w:numId="12">
    <w:abstractNumId w:val="3"/>
  </w:num>
  <w:num w:numId="1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733"/>
    <w:rsid w:val="00013C34"/>
    <w:rsid w:val="000142FF"/>
    <w:rsid w:val="0001521F"/>
    <w:rsid w:val="000160F7"/>
    <w:rsid w:val="00016143"/>
    <w:rsid w:val="00016D9E"/>
    <w:rsid w:val="00017375"/>
    <w:rsid w:val="000178B7"/>
    <w:rsid w:val="000201C7"/>
    <w:rsid w:val="0002199F"/>
    <w:rsid w:val="0002213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9A9"/>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A34"/>
    <w:rsid w:val="00070CA9"/>
    <w:rsid w:val="0007125D"/>
    <w:rsid w:val="00071F1A"/>
    <w:rsid w:val="000722A2"/>
    <w:rsid w:val="00072DEC"/>
    <w:rsid w:val="00073A13"/>
    <w:rsid w:val="00073F9A"/>
    <w:rsid w:val="0007426D"/>
    <w:rsid w:val="000742F1"/>
    <w:rsid w:val="000745F7"/>
    <w:rsid w:val="00075063"/>
    <w:rsid w:val="000750B2"/>
    <w:rsid w:val="00075248"/>
    <w:rsid w:val="0007587D"/>
    <w:rsid w:val="00075BDD"/>
    <w:rsid w:val="00076356"/>
    <w:rsid w:val="00076663"/>
    <w:rsid w:val="000769FE"/>
    <w:rsid w:val="00076B09"/>
    <w:rsid w:val="00076EB1"/>
    <w:rsid w:val="0007702A"/>
    <w:rsid w:val="00077273"/>
    <w:rsid w:val="00077CDE"/>
    <w:rsid w:val="00080A79"/>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914"/>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1CEC"/>
    <w:rsid w:val="000C2079"/>
    <w:rsid w:val="000C2424"/>
    <w:rsid w:val="000C28BB"/>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920"/>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9FA"/>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2E51"/>
    <w:rsid w:val="00144511"/>
    <w:rsid w:val="00145CDD"/>
    <w:rsid w:val="001460F4"/>
    <w:rsid w:val="0014612A"/>
    <w:rsid w:val="001467B0"/>
    <w:rsid w:val="001467CE"/>
    <w:rsid w:val="00146A28"/>
    <w:rsid w:val="00146C80"/>
    <w:rsid w:val="00146F82"/>
    <w:rsid w:val="00147283"/>
    <w:rsid w:val="00147BB4"/>
    <w:rsid w:val="00152640"/>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43F"/>
    <w:rsid w:val="001718DC"/>
    <w:rsid w:val="00171B98"/>
    <w:rsid w:val="00171F24"/>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CCD"/>
    <w:rsid w:val="00186D2E"/>
    <w:rsid w:val="001876A5"/>
    <w:rsid w:val="00187BDF"/>
    <w:rsid w:val="00187D2B"/>
    <w:rsid w:val="00190D3D"/>
    <w:rsid w:val="00192AB7"/>
    <w:rsid w:val="00193B74"/>
    <w:rsid w:val="00194BA2"/>
    <w:rsid w:val="0019591E"/>
    <w:rsid w:val="00196E90"/>
    <w:rsid w:val="00197367"/>
    <w:rsid w:val="00197B20"/>
    <w:rsid w:val="00197EC2"/>
    <w:rsid w:val="001A0665"/>
    <w:rsid w:val="001A1C89"/>
    <w:rsid w:val="001A2689"/>
    <w:rsid w:val="001A32ED"/>
    <w:rsid w:val="001A3878"/>
    <w:rsid w:val="001A3F5D"/>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DF3"/>
    <w:rsid w:val="001D10AC"/>
    <w:rsid w:val="001D2063"/>
    <w:rsid w:val="001D2361"/>
    <w:rsid w:val="001D273C"/>
    <w:rsid w:val="001D36C0"/>
    <w:rsid w:val="001D4516"/>
    <w:rsid w:val="001D4FDF"/>
    <w:rsid w:val="001D52E2"/>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58C"/>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4D0"/>
    <w:rsid w:val="002019EC"/>
    <w:rsid w:val="00202016"/>
    <w:rsid w:val="002044F6"/>
    <w:rsid w:val="0020502B"/>
    <w:rsid w:val="002055A9"/>
    <w:rsid w:val="00205B14"/>
    <w:rsid w:val="00205EE2"/>
    <w:rsid w:val="002100B3"/>
    <w:rsid w:val="00210A7E"/>
    <w:rsid w:val="0021147E"/>
    <w:rsid w:val="0021162B"/>
    <w:rsid w:val="00211F97"/>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295"/>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235"/>
    <w:rsid w:val="002446CD"/>
    <w:rsid w:val="00244F13"/>
    <w:rsid w:val="0024548A"/>
    <w:rsid w:val="00245B88"/>
    <w:rsid w:val="00245C71"/>
    <w:rsid w:val="002460A5"/>
    <w:rsid w:val="0024633C"/>
    <w:rsid w:val="002466A6"/>
    <w:rsid w:val="00246F22"/>
    <w:rsid w:val="00247BBE"/>
    <w:rsid w:val="00250029"/>
    <w:rsid w:val="00250260"/>
    <w:rsid w:val="002505BC"/>
    <w:rsid w:val="002505EE"/>
    <w:rsid w:val="00250C95"/>
    <w:rsid w:val="00250DB2"/>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18E6"/>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4F74"/>
    <w:rsid w:val="0029566F"/>
    <w:rsid w:val="00295A8F"/>
    <w:rsid w:val="00295B68"/>
    <w:rsid w:val="002964D0"/>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62D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529"/>
    <w:rsid w:val="003237F5"/>
    <w:rsid w:val="00323A31"/>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1A2"/>
    <w:rsid w:val="00335508"/>
    <w:rsid w:val="0033553F"/>
    <w:rsid w:val="0033567B"/>
    <w:rsid w:val="00336D82"/>
    <w:rsid w:val="00337698"/>
    <w:rsid w:val="003408F4"/>
    <w:rsid w:val="00342FF0"/>
    <w:rsid w:val="0034357C"/>
    <w:rsid w:val="00343E64"/>
    <w:rsid w:val="00346AC1"/>
    <w:rsid w:val="0034792E"/>
    <w:rsid w:val="00347EE4"/>
    <w:rsid w:val="003516D1"/>
    <w:rsid w:val="0035188A"/>
    <w:rsid w:val="00351E6A"/>
    <w:rsid w:val="0035237C"/>
    <w:rsid w:val="003551AF"/>
    <w:rsid w:val="00355B5C"/>
    <w:rsid w:val="00357962"/>
    <w:rsid w:val="0036050E"/>
    <w:rsid w:val="00362355"/>
    <w:rsid w:val="0036506F"/>
    <w:rsid w:val="00365191"/>
    <w:rsid w:val="0036626B"/>
    <w:rsid w:val="003666B7"/>
    <w:rsid w:val="00366A37"/>
    <w:rsid w:val="00367318"/>
    <w:rsid w:val="0036745A"/>
    <w:rsid w:val="00367BA3"/>
    <w:rsid w:val="00367D1E"/>
    <w:rsid w:val="00371648"/>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AA2"/>
    <w:rsid w:val="00392D4B"/>
    <w:rsid w:val="00393958"/>
    <w:rsid w:val="00394082"/>
    <w:rsid w:val="0039437B"/>
    <w:rsid w:val="00394956"/>
    <w:rsid w:val="00394E26"/>
    <w:rsid w:val="00395508"/>
    <w:rsid w:val="00395D66"/>
    <w:rsid w:val="003964C2"/>
    <w:rsid w:val="00396E11"/>
    <w:rsid w:val="00397442"/>
    <w:rsid w:val="00397596"/>
    <w:rsid w:val="0039761A"/>
    <w:rsid w:val="003A0BA7"/>
    <w:rsid w:val="003A0ED4"/>
    <w:rsid w:val="003A1327"/>
    <w:rsid w:val="003A170C"/>
    <w:rsid w:val="003A1BC7"/>
    <w:rsid w:val="003A2E66"/>
    <w:rsid w:val="003A4488"/>
    <w:rsid w:val="003A4C2D"/>
    <w:rsid w:val="003A62C5"/>
    <w:rsid w:val="003A63F6"/>
    <w:rsid w:val="003A7061"/>
    <w:rsid w:val="003A7A32"/>
    <w:rsid w:val="003A7F30"/>
    <w:rsid w:val="003B0020"/>
    <w:rsid w:val="003B0194"/>
    <w:rsid w:val="003B2308"/>
    <w:rsid w:val="003B2F49"/>
    <w:rsid w:val="003B32B4"/>
    <w:rsid w:val="003B3672"/>
    <w:rsid w:val="003B4550"/>
    <w:rsid w:val="003B4810"/>
    <w:rsid w:val="003B4DAB"/>
    <w:rsid w:val="003B643C"/>
    <w:rsid w:val="003B6E0D"/>
    <w:rsid w:val="003B7087"/>
    <w:rsid w:val="003B77B8"/>
    <w:rsid w:val="003B7AAC"/>
    <w:rsid w:val="003C0278"/>
    <w:rsid w:val="003C0BB7"/>
    <w:rsid w:val="003C0FB5"/>
    <w:rsid w:val="003C1039"/>
    <w:rsid w:val="003C1439"/>
    <w:rsid w:val="003C31CE"/>
    <w:rsid w:val="003C421A"/>
    <w:rsid w:val="003C4B33"/>
    <w:rsid w:val="003C63A7"/>
    <w:rsid w:val="003C77D2"/>
    <w:rsid w:val="003D02D5"/>
    <w:rsid w:val="003D069C"/>
    <w:rsid w:val="003D0728"/>
    <w:rsid w:val="003D1BB6"/>
    <w:rsid w:val="003D2634"/>
    <w:rsid w:val="003D2EA7"/>
    <w:rsid w:val="003D3017"/>
    <w:rsid w:val="003D57E8"/>
    <w:rsid w:val="003D5FD7"/>
    <w:rsid w:val="003D63E0"/>
    <w:rsid w:val="003D79D9"/>
    <w:rsid w:val="003D7B57"/>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7A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6E17"/>
    <w:rsid w:val="00407525"/>
    <w:rsid w:val="00410062"/>
    <w:rsid w:val="004109BD"/>
    <w:rsid w:val="00410CC7"/>
    <w:rsid w:val="00410D07"/>
    <w:rsid w:val="00410D81"/>
    <w:rsid w:val="0041154F"/>
    <w:rsid w:val="0041155B"/>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D63"/>
    <w:rsid w:val="00436FDA"/>
    <w:rsid w:val="0043784A"/>
    <w:rsid w:val="00437BF2"/>
    <w:rsid w:val="0044019E"/>
    <w:rsid w:val="0044039B"/>
    <w:rsid w:val="00441CB2"/>
    <w:rsid w:val="0044201A"/>
    <w:rsid w:val="00442336"/>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7EE"/>
    <w:rsid w:val="00466FA5"/>
    <w:rsid w:val="004676C5"/>
    <w:rsid w:val="00467867"/>
    <w:rsid w:val="00467FDF"/>
    <w:rsid w:val="00470505"/>
    <w:rsid w:val="00470783"/>
    <w:rsid w:val="00471B2C"/>
    <w:rsid w:val="004723D0"/>
    <w:rsid w:val="00472470"/>
    <w:rsid w:val="00472BA0"/>
    <w:rsid w:val="00473300"/>
    <w:rsid w:val="00473BEC"/>
    <w:rsid w:val="00473D41"/>
    <w:rsid w:val="004740F7"/>
    <w:rsid w:val="004750A1"/>
    <w:rsid w:val="004758B3"/>
    <w:rsid w:val="00476D39"/>
    <w:rsid w:val="00476E14"/>
    <w:rsid w:val="004771B5"/>
    <w:rsid w:val="004807A8"/>
    <w:rsid w:val="004813E7"/>
    <w:rsid w:val="00482018"/>
    <w:rsid w:val="0048212C"/>
    <w:rsid w:val="004821FF"/>
    <w:rsid w:val="004823FE"/>
    <w:rsid w:val="00482C6F"/>
    <w:rsid w:val="00483173"/>
    <w:rsid w:val="004833A0"/>
    <w:rsid w:val="004834F5"/>
    <w:rsid w:val="00483761"/>
    <w:rsid w:val="00485FC4"/>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8E6"/>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6B4"/>
    <w:rsid w:val="004E07AF"/>
    <w:rsid w:val="004E0920"/>
    <w:rsid w:val="004E1E88"/>
    <w:rsid w:val="004E2D44"/>
    <w:rsid w:val="004E3531"/>
    <w:rsid w:val="004E3C4B"/>
    <w:rsid w:val="004E40B3"/>
    <w:rsid w:val="004E4E98"/>
    <w:rsid w:val="004E751C"/>
    <w:rsid w:val="004E7E0E"/>
    <w:rsid w:val="004F2041"/>
    <w:rsid w:val="004F268F"/>
    <w:rsid w:val="004F269B"/>
    <w:rsid w:val="004F2868"/>
    <w:rsid w:val="004F34CA"/>
    <w:rsid w:val="004F3602"/>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BC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29"/>
    <w:rsid w:val="00526534"/>
    <w:rsid w:val="0052771D"/>
    <w:rsid w:val="00527A63"/>
    <w:rsid w:val="00527C83"/>
    <w:rsid w:val="00530978"/>
    <w:rsid w:val="0053231C"/>
    <w:rsid w:val="00532AA1"/>
    <w:rsid w:val="005335CB"/>
    <w:rsid w:val="00534A2D"/>
    <w:rsid w:val="00534EAD"/>
    <w:rsid w:val="00535207"/>
    <w:rsid w:val="005368B4"/>
    <w:rsid w:val="00537386"/>
    <w:rsid w:val="005375B6"/>
    <w:rsid w:val="00537723"/>
    <w:rsid w:val="00537831"/>
    <w:rsid w:val="00537927"/>
    <w:rsid w:val="005400AA"/>
    <w:rsid w:val="00540183"/>
    <w:rsid w:val="005401AB"/>
    <w:rsid w:val="00540E2D"/>
    <w:rsid w:val="0054251F"/>
    <w:rsid w:val="00543C7D"/>
    <w:rsid w:val="00544BC8"/>
    <w:rsid w:val="0054519E"/>
    <w:rsid w:val="0054544C"/>
    <w:rsid w:val="00545A1C"/>
    <w:rsid w:val="00545C0F"/>
    <w:rsid w:val="00546A98"/>
    <w:rsid w:val="0054719A"/>
    <w:rsid w:val="00550275"/>
    <w:rsid w:val="005522BF"/>
    <w:rsid w:val="005524EE"/>
    <w:rsid w:val="00552557"/>
    <w:rsid w:val="00552D87"/>
    <w:rsid w:val="005530C6"/>
    <w:rsid w:val="00554B06"/>
    <w:rsid w:val="00554C80"/>
    <w:rsid w:val="0055507D"/>
    <w:rsid w:val="005559BA"/>
    <w:rsid w:val="00555A76"/>
    <w:rsid w:val="005564BC"/>
    <w:rsid w:val="005565B2"/>
    <w:rsid w:val="0055671D"/>
    <w:rsid w:val="00557448"/>
    <w:rsid w:val="00557578"/>
    <w:rsid w:val="00560097"/>
    <w:rsid w:val="0056015F"/>
    <w:rsid w:val="005607A4"/>
    <w:rsid w:val="0056285C"/>
    <w:rsid w:val="00563687"/>
    <w:rsid w:val="005636D8"/>
    <w:rsid w:val="00563D36"/>
    <w:rsid w:val="00563FB6"/>
    <w:rsid w:val="0056585B"/>
    <w:rsid w:val="00565D7B"/>
    <w:rsid w:val="00566EDC"/>
    <w:rsid w:val="0056759F"/>
    <w:rsid w:val="00567AAE"/>
    <w:rsid w:val="00567DDB"/>
    <w:rsid w:val="00570249"/>
    <w:rsid w:val="005704D0"/>
    <w:rsid w:val="00570C1F"/>
    <w:rsid w:val="0057108A"/>
    <w:rsid w:val="00571420"/>
    <w:rsid w:val="00572227"/>
    <w:rsid w:val="00573139"/>
    <w:rsid w:val="00573639"/>
    <w:rsid w:val="00573AC2"/>
    <w:rsid w:val="00573DF0"/>
    <w:rsid w:val="0057421F"/>
    <w:rsid w:val="005745C0"/>
    <w:rsid w:val="005746CE"/>
    <w:rsid w:val="00576150"/>
    <w:rsid w:val="00577915"/>
    <w:rsid w:val="00577AA2"/>
    <w:rsid w:val="00577B03"/>
    <w:rsid w:val="00580585"/>
    <w:rsid w:val="00581142"/>
    <w:rsid w:val="00581859"/>
    <w:rsid w:val="0058188D"/>
    <w:rsid w:val="00581908"/>
    <w:rsid w:val="005822A1"/>
    <w:rsid w:val="00582803"/>
    <w:rsid w:val="00582B4E"/>
    <w:rsid w:val="005830F7"/>
    <w:rsid w:val="005831F3"/>
    <w:rsid w:val="00583A10"/>
    <w:rsid w:val="00583AC3"/>
    <w:rsid w:val="00584556"/>
    <w:rsid w:val="00584935"/>
    <w:rsid w:val="00585772"/>
    <w:rsid w:val="00586CAD"/>
    <w:rsid w:val="00586DE3"/>
    <w:rsid w:val="00587445"/>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0D10"/>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6F3E"/>
    <w:rsid w:val="005C7BBB"/>
    <w:rsid w:val="005C7CBD"/>
    <w:rsid w:val="005D0243"/>
    <w:rsid w:val="005D045B"/>
    <w:rsid w:val="005D04B3"/>
    <w:rsid w:val="005D0A8C"/>
    <w:rsid w:val="005D0BF0"/>
    <w:rsid w:val="005D0EFA"/>
    <w:rsid w:val="005D2208"/>
    <w:rsid w:val="005D2725"/>
    <w:rsid w:val="005D2B05"/>
    <w:rsid w:val="005D2F87"/>
    <w:rsid w:val="005D3156"/>
    <w:rsid w:val="005D331D"/>
    <w:rsid w:val="005D3DDF"/>
    <w:rsid w:val="005D4072"/>
    <w:rsid w:val="005D4CC4"/>
    <w:rsid w:val="005D4F18"/>
    <w:rsid w:val="005E023C"/>
    <w:rsid w:val="005E05CD"/>
    <w:rsid w:val="005E0E55"/>
    <w:rsid w:val="005E1ED2"/>
    <w:rsid w:val="005E249C"/>
    <w:rsid w:val="005E28F0"/>
    <w:rsid w:val="005E2A5C"/>
    <w:rsid w:val="005E2F3F"/>
    <w:rsid w:val="005E3231"/>
    <w:rsid w:val="005E3919"/>
    <w:rsid w:val="005E3EA2"/>
    <w:rsid w:val="005E43FC"/>
    <w:rsid w:val="005E44BF"/>
    <w:rsid w:val="005E475F"/>
    <w:rsid w:val="005E4BF7"/>
    <w:rsid w:val="005E4D38"/>
    <w:rsid w:val="005E4E79"/>
    <w:rsid w:val="005E4E8F"/>
    <w:rsid w:val="005E4F66"/>
    <w:rsid w:val="005E500F"/>
    <w:rsid w:val="005E5365"/>
    <w:rsid w:val="005E5958"/>
    <w:rsid w:val="005E6086"/>
    <w:rsid w:val="005E612F"/>
    <w:rsid w:val="005E6AA5"/>
    <w:rsid w:val="005E79CF"/>
    <w:rsid w:val="005E7B63"/>
    <w:rsid w:val="005E7C51"/>
    <w:rsid w:val="005F095E"/>
    <w:rsid w:val="005F0EBB"/>
    <w:rsid w:val="005F111D"/>
    <w:rsid w:val="005F1C95"/>
    <w:rsid w:val="005F1FA1"/>
    <w:rsid w:val="005F43E7"/>
    <w:rsid w:val="005F45CE"/>
    <w:rsid w:val="005F466E"/>
    <w:rsid w:val="005F5231"/>
    <w:rsid w:val="005F5C82"/>
    <w:rsid w:val="005F6E45"/>
    <w:rsid w:val="00600172"/>
    <w:rsid w:val="00600545"/>
    <w:rsid w:val="00600B67"/>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82E"/>
    <w:rsid w:val="006226E1"/>
    <w:rsid w:val="00624236"/>
    <w:rsid w:val="00624349"/>
    <w:rsid w:val="0062459B"/>
    <w:rsid w:val="006248A6"/>
    <w:rsid w:val="0062573D"/>
    <w:rsid w:val="00625751"/>
    <w:rsid w:val="00625C4D"/>
    <w:rsid w:val="00627421"/>
    <w:rsid w:val="00627425"/>
    <w:rsid w:val="006278EE"/>
    <w:rsid w:val="00630C3B"/>
    <w:rsid w:val="006312A6"/>
    <w:rsid w:val="006313DB"/>
    <w:rsid w:val="0063149E"/>
    <w:rsid w:val="006322F0"/>
    <w:rsid w:val="00632329"/>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8F1"/>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B9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3E6B"/>
    <w:rsid w:val="00664CD3"/>
    <w:rsid w:val="00664E34"/>
    <w:rsid w:val="00665910"/>
    <w:rsid w:val="00665D37"/>
    <w:rsid w:val="00665FDC"/>
    <w:rsid w:val="006667DA"/>
    <w:rsid w:val="00666869"/>
    <w:rsid w:val="006700EE"/>
    <w:rsid w:val="00670570"/>
    <w:rsid w:val="006707C2"/>
    <w:rsid w:val="006711A3"/>
    <w:rsid w:val="0067290C"/>
    <w:rsid w:val="006736E0"/>
    <w:rsid w:val="006738A7"/>
    <w:rsid w:val="00673D5B"/>
    <w:rsid w:val="006748B6"/>
    <w:rsid w:val="00675263"/>
    <w:rsid w:val="00675963"/>
    <w:rsid w:val="00675EA3"/>
    <w:rsid w:val="0067607D"/>
    <w:rsid w:val="006762A9"/>
    <w:rsid w:val="0067649C"/>
    <w:rsid w:val="00676648"/>
    <w:rsid w:val="00677764"/>
    <w:rsid w:val="00680281"/>
    <w:rsid w:val="006803D1"/>
    <w:rsid w:val="00680548"/>
    <w:rsid w:val="0068129F"/>
    <w:rsid w:val="0068254F"/>
    <w:rsid w:val="0068289E"/>
    <w:rsid w:val="00682CB5"/>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2E1"/>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4B16"/>
    <w:rsid w:val="006A7060"/>
    <w:rsid w:val="006A72E9"/>
    <w:rsid w:val="006A7CCE"/>
    <w:rsid w:val="006B0917"/>
    <w:rsid w:val="006B1514"/>
    <w:rsid w:val="006B287B"/>
    <w:rsid w:val="006B2D11"/>
    <w:rsid w:val="006B7893"/>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3D09"/>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6F7D2A"/>
    <w:rsid w:val="0070023E"/>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5F51"/>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22"/>
    <w:rsid w:val="00742993"/>
    <w:rsid w:val="00744F44"/>
    <w:rsid w:val="0074568D"/>
    <w:rsid w:val="00746350"/>
    <w:rsid w:val="0074705A"/>
    <w:rsid w:val="00750C5F"/>
    <w:rsid w:val="00751418"/>
    <w:rsid w:val="007518C7"/>
    <w:rsid w:val="00751DA0"/>
    <w:rsid w:val="00751EB1"/>
    <w:rsid w:val="00752920"/>
    <w:rsid w:val="00752CBF"/>
    <w:rsid w:val="00753695"/>
    <w:rsid w:val="00753A12"/>
    <w:rsid w:val="0075405B"/>
    <w:rsid w:val="0075490F"/>
    <w:rsid w:val="00754E86"/>
    <w:rsid w:val="00760651"/>
    <w:rsid w:val="00761D2B"/>
    <w:rsid w:val="00762396"/>
    <w:rsid w:val="00762891"/>
    <w:rsid w:val="00763D3E"/>
    <w:rsid w:val="007656F7"/>
    <w:rsid w:val="00766AC1"/>
    <w:rsid w:val="00766C0D"/>
    <w:rsid w:val="00770F70"/>
    <w:rsid w:val="00771039"/>
    <w:rsid w:val="007710FF"/>
    <w:rsid w:val="007711BE"/>
    <w:rsid w:val="00771A0A"/>
    <w:rsid w:val="00772A78"/>
    <w:rsid w:val="00772BB9"/>
    <w:rsid w:val="00772EF3"/>
    <w:rsid w:val="0077304B"/>
    <w:rsid w:val="007732E0"/>
    <w:rsid w:val="00773609"/>
    <w:rsid w:val="00773C76"/>
    <w:rsid w:val="00773D56"/>
    <w:rsid w:val="007743E3"/>
    <w:rsid w:val="0077441B"/>
    <w:rsid w:val="00775CF0"/>
    <w:rsid w:val="00775D36"/>
    <w:rsid w:val="00775D6C"/>
    <w:rsid w:val="00775EBA"/>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97B17"/>
    <w:rsid w:val="007A013F"/>
    <w:rsid w:val="007A0F4D"/>
    <w:rsid w:val="007A1208"/>
    <w:rsid w:val="007A14B0"/>
    <w:rsid w:val="007A1832"/>
    <w:rsid w:val="007A18A5"/>
    <w:rsid w:val="007A334B"/>
    <w:rsid w:val="007A3498"/>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295"/>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1993"/>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07EA"/>
    <w:rsid w:val="00802CB9"/>
    <w:rsid w:val="00802E53"/>
    <w:rsid w:val="00803141"/>
    <w:rsid w:val="008032F7"/>
    <w:rsid w:val="00803302"/>
    <w:rsid w:val="0080379F"/>
    <w:rsid w:val="00804A6E"/>
    <w:rsid w:val="00805B7F"/>
    <w:rsid w:val="0080626A"/>
    <w:rsid w:val="008062DA"/>
    <w:rsid w:val="00807772"/>
    <w:rsid w:val="008079F1"/>
    <w:rsid w:val="00807A82"/>
    <w:rsid w:val="008110DA"/>
    <w:rsid w:val="008117E7"/>
    <w:rsid w:val="00812729"/>
    <w:rsid w:val="00812852"/>
    <w:rsid w:val="008138BF"/>
    <w:rsid w:val="00813EE9"/>
    <w:rsid w:val="008143B6"/>
    <w:rsid w:val="008143E4"/>
    <w:rsid w:val="008149EE"/>
    <w:rsid w:val="00814E27"/>
    <w:rsid w:val="008155B6"/>
    <w:rsid w:val="008157CB"/>
    <w:rsid w:val="00815B1F"/>
    <w:rsid w:val="00815CE3"/>
    <w:rsid w:val="00816DD3"/>
    <w:rsid w:val="00816EB5"/>
    <w:rsid w:val="00817196"/>
    <w:rsid w:val="00820D82"/>
    <w:rsid w:val="00821853"/>
    <w:rsid w:val="008222E4"/>
    <w:rsid w:val="00822A7C"/>
    <w:rsid w:val="008239D4"/>
    <w:rsid w:val="00823D07"/>
    <w:rsid w:val="00823FBD"/>
    <w:rsid w:val="00824791"/>
    <w:rsid w:val="008248F8"/>
    <w:rsid w:val="00824C13"/>
    <w:rsid w:val="00824DBB"/>
    <w:rsid w:val="0082514C"/>
    <w:rsid w:val="008258EA"/>
    <w:rsid w:val="00825B9D"/>
    <w:rsid w:val="00825C7C"/>
    <w:rsid w:val="00826ECD"/>
    <w:rsid w:val="00827374"/>
    <w:rsid w:val="0082743B"/>
    <w:rsid w:val="00827602"/>
    <w:rsid w:val="00827B67"/>
    <w:rsid w:val="008309EC"/>
    <w:rsid w:val="00830EE4"/>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A7C"/>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7BF"/>
    <w:rsid w:val="00866903"/>
    <w:rsid w:val="00866915"/>
    <w:rsid w:val="00866D90"/>
    <w:rsid w:val="00866FC9"/>
    <w:rsid w:val="008671E6"/>
    <w:rsid w:val="0086738B"/>
    <w:rsid w:val="008679CD"/>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0D32"/>
    <w:rsid w:val="00891B6B"/>
    <w:rsid w:val="00894402"/>
    <w:rsid w:val="0089462D"/>
    <w:rsid w:val="008946FF"/>
    <w:rsid w:val="00894CB2"/>
    <w:rsid w:val="008957E1"/>
    <w:rsid w:val="00895962"/>
    <w:rsid w:val="008963C9"/>
    <w:rsid w:val="00897814"/>
    <w:rsid w:val="00897BDF"/>
    <w:rsid w:val="008A0544"/>
    <w:rsid w:val="008A156C"/>
    <w:rsid w:val="008A1C0C"/>
    <w:rsid w:val="008A24E9"/>
    <w:rsid w:val="008A27DC"/>
    <w:rsid w:val="008A3848"/>
    <w:rsid w:val="008A38D0"/>
    <w:rsid w:val="008A46C0"/>
    <w:rsid w:val="008A4E9F"/>
    <w:rsid w:val="008A50A5"/>
    <w:rsid w:val="008A53FC"/>
    <w:rsid w:val="008A614A"/>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06A"/>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3A"/>
    <w:rsid w:val="008F2CB5"/>
    <w:rsid w:val="008F3701"/>
    <w:rsid w:val="008F407B"/>
    <w:rsid w:val="008F4E6A"/>
    <w:rsid w:val="008F58E8"/>
    <w:rsid w:val="008F7030"/>
    <w:rsid w:val="00901552"/>
    <w:rsid w:val="009018E5"/>
    <w:rsid w:val="00902927"/>
    <w:rsid w:val="00902D50"/>
    <w:rsid w:val="00903940"/>
    <w:rsid w:val="00903A60"/>
    <w:rsid w:val="009049F1"/>
    <w:rsid w:val="0090527F"/>
    <w:rsid w:val="00906705"/>
    <w:rsid w:val="00906A6B"/>
    <w:rsid w:val="00910A50"/>
    <w:rsid w:val="0091120C"/>
    <w:rsid w:val="00911A69"/>
    <w:rsid w:val="0091248D"/>
    <w:rsid w:val="00912B35"/>
    <w:rsid w:val="00912D5F"/>
    <w:rsid w:val="00913094"/>
    <w:rsid w:val="0091476C"/>
    <w:rsid w:val="00914AE9"/>
    <w:rsid w:val="00915043"/>
    <w:rsid w:val="009160C0"/>
    <w:rsid w:val="00916340"/>
    <w:rsid w:val="00917385"/>
    <w:rsid w:val="00920CAB"/>
    <w:rsid w:val="009212D0"/>
    <w:rsid w:val="009212EC"/>
    <w:rsid w:val="00921977"/>
    <w:rsid w:val="00922078"/>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CFE"/>
    <w:rsid w:val="00935F4E"/>
    <w:rsid w:val="0093685B"/>
    <w:rsid w:val="00937551"/>
    <w:rsid w:val="00937F6E"/>
    <w:rsid w:val="009403FE"/>
    <w:rsid w:val="00940658"/>
    <w:rsid w:val="00940C35"/>
    <w:rsid w:val="00940F1E"/>
    <w:rsid w:val="0094108E"/>
    <w:rsid w:val="00942BBA"/>
    <w:rsid w:val="00943FED"/>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3A4"/>
    <w:rsid w:val="009624EA"/>
    <w:rsid w:val="0096278C"/>
    <w:rsid w:val="00962E4F"/>
    <w:rsid w:val="0096312A"/>
    <w:rsid w:val="00963428"/>
    <w:rsid w:val="00963BCD"/>
    <w:rsid w:val="009644D5"/>
    <w:rsid w:val="0096468A"/>
    <w:rsid w:val="00965D0E"/>
    <w:rsid w:val="00967098"/>
    <w:rsid w:val="00967DF2"/>
    <w:rsid w:val="00970CED"/>
    <w:rsid w:val="00970E56"/>
    <w:rsid w:val="009719DF"/>
    <w:rsid w:val="009730CE"/>
    <w:rsid w:val="00974949"/>
    <w:rsid w:val="009762E8"/>
    <w:rsid w:val="009778E5"/>
    <w:rsid w:val="00977C6D"/>
    <w:rsid w:val="00980FCC"/>
    <w:rsid w:val="00982099"/>
    <w:rsid w:val="009830EE"/>
    <w:rsid w:val="00984E48"/>
    <w:rsid w:val="00985C65"/>
    <w:rsid w:val="009861C5"/>
    <w:rsid w:val="00987534"/>
    <w:rsid w:val="0099184E"/>
    <w:rsid w:val="0099199A"/>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A9F"/>
    <w:rsid w:val="009A1B30"/>
    <w:rsid w:val="009A2D55"/>
    <w:rsid w:val="009A2FAC"/>
    <w:rsid w:val="009A3445"/>
    <w:rsid w:val="009A3674"/>
    <w:rsid w:val="009A5636"/>
    <w:rsid w:val="009A59DC"/>
    <w:rsid w:val="009A5C5B"/>
    <w:rsid w:val="009A6716"/>
    <w:rsid w:val="009A6FA8"/>
    <w:rsid w:val="009A7288"/>
    <w:rsid w:val="009A7963"/>
    <w:rsid w:val="009B03FF"/>
    <w:rsid w:val="009B04A5"/>
    <w:rsid w:val="009B09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59B"/>
    <w:rsid w:val="009C378B"/>
    <w:rsid w:val="009C3FB4"/>
    <w:rsid w:val="009C4082"/>
    <w:rsid w:val="009C5405"/>
    <w:rsid w:val="009C5FA7"/>
    <w:rsid w:val="009C66C4"/>
    <w:rsid w:val="009C71E1"/>
    <w:rsid w:val="009D005C"/>
    <w:rsid w:val="009D0685"/>
    <w:rsid w:val="009D1598"/>
    <w:rsid w:val="009D1EBE"/>
    <w:rsid w:val="009D2F25"/>
    <w:rsid w:val="009D364B"/>
    <w:rsid w:val="009D3D73"/>
    <w:rsid w:val="009D452F"/>
    <w:rsid w:val="009D491E"/>
    <w:rsid w:val="009D4C61"/>
    <w:rsid w:val="009D4DCC"/>
    <w:rsid w:val="009D5653"/>
    <w:rsid w:val="009D647A"/>
    <w:rsid w:val="009D6678"/>
    <w:rsid w:val="009D7315"/>
    <w:rsid w:val="009E0BCF"/>
    <w:rsid w:val="009E1C4B"/>
    <w:rsid w:val="009E1CBC"/>
    <w:rsid w:val="009E1EBC"/>
    <w:rsid w:val="009E2B24"/>
    <w:rsid w:val="009E3857"/>
    <w:rsid w:val="009E4088"/>
    <w:rsid w:val="009E5F59"/>
    <w:rsid w:val="009E628C"/>
    <w:rsid w:val="009E6778"/>
    <w:rsid w:val="009E7AB2"/>
    <w:rsid w:val="009F0E2A"/>
    <w:rsid w:val="009F11D1"/>
    <w:rsid w:val="009F1563"/>
    <w:rsid w:val="009F2CFC"/>
    <w:rsid w:val="009F3252"/>
    <w:rsid w:val="009F4713"/>
    <w:rsid w:val="009F4EAC"/>
    <w:rsid w:val="009F5CA9"/>
    <w:rsid w:val="009F5F46"/>
    <w:rsid w:val="009F6164"/>
    <w:rsid w:val="009F6FFC"/>
    <w:rsid w:val="009F7866"/>
    <w:rsid w:val="009F7A2A"/>
    <w:rsid w:val="009F7DD9"/>
    <w:rsid w:val="009F7FEF"/>
    <w:rsid w:val="00A01109"/>
    <w:rsid w:val="00A01584"/>
    <w:rsid w:val="00A0190B"/>
    <w:rsid w:val="00A01EDD"/>
    <w:rsid w:val="00A03ABE"/>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0BC"/>
    <w:rsid w:val="00A177E8"/>
    <w:rsid w:val="00A17DF6"/>
    <w:rsid w:val="00A20516"/>
    <w:rsid w:val="00A20CAF"/>
    <w:rsid w:val="00A211DB"/>
    <w:rsid w:val="00A22689"/>
    <w:rsid w:val="00A227BF"/>
    <w:rsid w:val="00A22F04"/>
    <w:rsid w:val="00A2362E"/>
    <w:rsid w:val="00A243A4"/>
    <w:rsid w:val="00A24C74"/>
    <w:rsid w:val="00A25E14"/>
    <w:rsid w:val="00A260F4"/>
    <w:rsid w:val="00A261F0"/>
    <w:rsid w:val="00A275FC"/>
    <w:rsid w:val="00A27712"/>
    <w:rsid w:val="00A277B6"/>
    <w:rsid w:val="00A30842"/>
    <w:rsid w:val="00A30ACE"/>
    <w:rsid w:val="00A310D3"/>
    <w:rsid w:val="00A313FD"/>
    <w:rsid w:val="00A329B4"/>
    <w:rsid w:val="00A3376D"/>
    <w:rsid w:val="00A33C39"/>
    <w:rsid w:val="00A34430"/>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25C"/>
    <w:rsid w:val="00A54657"/>
    <w:rsid w:val="00A5473D"/>
    <w:rsid w:val="00A55042"/>
    <w:rsid w:val="00A55FF9"/>
    <w:rsid w:val="00A57121"/>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B25"/>
    <w:rsid w:val="00A762A9"/>
    <w:rsid w:val="00A76BFB"/>
    <w:rsid w:val="00A76E5F"/>
    <w:rsid w:val="00A771F7"/>
    <w:rsid w:val="00A779C6"/>
    <w:rsid w:val="00A77B07"/>
    <w:rsid w:val="00A80EC9"/>
    <w:rsid w:val="00A812BF"/>
    <w:rsid w:val="00A818FD"/>
    <w:rsid w:val="00A82A80"/>
    <w:rsid w:val="00A82AAD"/>
    <w:rsid w:val="00A82D89"/>
    <w:rsid w:val="00A82FD6"/>
    <w:rsid w:val="00A8301C"/>
    <w:rsid w:val="00A8336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C55"/>
    <w:rsid w:val="00AC642C"/>
    <w:rsid w:val="00AC64AD"/>
    <w:rsid w:val="00AC6BC9"/>
    <w:rsid w:val="00AC70A2"/>
    <w:rsid w:val="00AC78FE"/>
    <w:rsid w:val="00AD0C64"/>
    <w:rsid w:val="00AD22F3"/>
    <w:rsid w:val="00AD2A6F"/>
    <w:rsid w:val="00AD307A"/>
    <w:rsid w:val="00AD357C"/>
    <w:rsid w:val="00AD36EB"/>
    <w:rsid w:val="00AD468F"/>
    <w:rsid w:val="00AD48AC"/>
    <w:rsid w:val="00AD55B0"/>
    <w:rsid w:val="00AD577C"/>
    <w:rsid w:val="00AD5A73"/>
    <w:rsid w:val="00AD5BC2"/>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4FB8"/>
    <w:rsid w:val="00AF514C"/>
    <w:rsid w:val="00AF514D"/>
    <w:rsid w:val="00AF56AE"/>
    <w:rsid w:val="00AF572D"/>
    <w:rsid w:val="00AF646D"/>
    <w:rsid w:val="00AF68E5"/>
    <w:rsid w:val="00AF6CD9"/>
    <w:rsid w:val="00AF711A"/>
    <w:rsid w:val="00AF7DC1"/>
    <w:rsid w:val="00B013DC"/>
    <w:rsid w:val="00B02258"/>
    <w:rsid w:val="00B02648"/>
    <w:rsid w:val="00B040BA"/>
    <w:rsid w:val="00B04B32"/>
    <w:rsid w:val="00B04F87"/>
    <w:rsid w:val="00B0554E"/>
    <w:rsid w:val="00B056C4"/>
    <w:rsid w:val="00B1016D"/>
    <w:rsid w:val="00B10B6F"/>
    <w:rsid w:val="00B11D8D"/>
    <w:rsid w:val="00B11F5E"/>
    <w:rsid w:val="00B12B8D"/>
    <w:rsid w:val="00B13FBD"/>
    <w:rsid w:val="00B145B6"/>
    <w:rsid w:val="00B14B09"/>
    <w:rsid w:val="00B14E65"/>
    <w:rsid w:val="00B153D0"/>
    <w:rsid w:val="00B15450"/>
    <w:rsid w:val="00B15DE2"/>
    <w:rsid w:val="00B15E3C"/>
    <w:rsid w:val="00B17B43"/>
    <w:rsid w:val="00B20778"/>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6C"/>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255"/>
    <w:rsid w:val="00B53A73"/>
    <w:rsid w:val="00B54C39"/>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E08"/>
    <w:rsid w:val="00B67F8E"/>
    <w:rsid w:val="00B70D49"/>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90B"/>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4F10"/>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BE1"/>
    <w:rsid w:val="00BE3C60"/>
    <w:rsid w:val="00BE4BA5"/>
    <w:rsid w:val="00BE4BDD"/>
    <w:rsid w:val="00BE5DF6"/>
    <w:rsid w:val="00BE611E"/>
    <w:rsid w:val="00BE62C8"/>
    <w:rsid w:val="00BE64AD"/>
    <w:rsid w:val="00BE6737"/>
    <w:rsid w:val="00BE738A"/>
    <w:rsid w:val="00BE793B"/>
    <w:rsid w:val="00BE7FCA"/>
    <w:rsid w:val="00BE7FFB"/>
    <w:rsid w:val="00BF0E70"/>
    <w:rsid w:val="00BF125A"/>
    <w:rsid w:val="00BF160C"/>
    <w:rsid w:val="00BF1839"/>
    <w:rsid w:val="00BF23CB"/>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707"/>
    <w:rsid w:val="00C11DB0"/>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4DC4"/>
    <w:rsid w:val="00C263C8"/>
    <w:rsid w:val="00C266C3"/>
    <w:rsid w:val="00C277AF"/>
    <w:rsid w:val="00C277D4"/>
    <w:rsid w:val="00C30412"/>
    <w:rsid w:val="00C3190E"/>
    <w:rsid w:val="00C323C9"/>
    <w:rsid w:val="00C3365A"/>
    <w:rsid w:val="00C33E06"/>
    <w:rsid w:val="00C41D3B"/>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67E8D"/>
    <w:rsid w:val="00C7041B"/>
    <w:rsid w:val="00C70982"/>
    <w:rsid w:val="00C70A39"/>
    <w:rsid w:val="00C716CB"/>
    <w:rsid w:val="00C71CB4"/>
    <w:rsid w:val="00C721DD"/>
    <w:rsid w:val="00C72B24"/>
    <w:rsid w:val="00C73954"/>
    <w:rsid w:val="00C73D48"/>
    <w:rsid w:val="00C77553"/>
    <w:rsid w:val="00C779D2"/>
    <w:rsid w:val="00C80846"/>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580"/>
    <w:rsid w:val="00C95987"/>
    <w:rsid w:val="00C95F69"/>
    <w:rsid w:val="00C96951"/>
    <w:rsid w:val="00C96E11"/>
    <w:rsid w:val="00C96FC4"/>
    <w:rsid w:val="00C973F9"/>
    <w:rsid w:val="00CA117B"/>
    <w:rsid w:val="00CA1A99"/>
    <w:rsid w:val="00CA28DE"/>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C7B9A"/>
    <w:rsid w:val="00CD099D"/>
    <w:rsid w:val="00CD11EB"/>
    <w:rsid w:val="00CD16DC"/>
    <w:rsid w:val="00CD1791"/>
    <w:rsid w:val="00CD27D5"/>
    <w:rsid w:val="00CD304D"/>
    <w:rsid w:val="00CD326B"/>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5387"/>
    <w:rsid w:val="00CF6E1D"/>
    <w:rsid w:val="00CF76CD"/>
    <w:rsid w:val="00CF792A"/>
    <w:rsid w:val="00CF7E80"/>
    <w:rsid w:val="00D005F4"/>
    <w:rsid w:val="00D007B5"/>
    <w:rsid w:val="00D00B9A"/>
    <w:rsid w:val="00D00CFA"/>
    <w:rsid w:val="00D010BC"/>
    <w:rsid w:val="00D020DB"/>
    <w:rsid w:val="00D021F5"/>
    <w:rsid w:val="00D0265B"/>
    <w:rsid w:val="00D02EC8"/>
    <w:rsid w:val="00D0359F"/>
    <w:rsid w:val="00D038D6"/>
    <w:rsid w:val="00D03CD5"/>
    <w:rsid w:val="00D03D8D"/>
    <w:rsid w:val="00D04A8A"/>
    <w:rsid w:val="00D04D39"/>
    <w:rsid w:val="00D053E2"/>
    <w:rsid w:val="00D057FE"/>
    <w:rsid w:val="00D05A4C"/>
    <w:rsid w:val="00D06780"/>
    <w:rsid w:val="00D0682B"/>
    <w:rsid w:val="00D06C3E"/>
    <w:rsid w:val="00D06C55"/>
    <w:rsid w:val="00D06F40"/>
    <w:rsid w:val="00D07F6F"/>
    <w:rsid w:val="00D1110C"/>
    <w:rsid w:val="00D11A33"/>
    <w:rsid w:val="00D12B94"/>
    <w:rsid w:val="00D14F26"/>
    <w:rsid w:val="00D15532"/>
    <w:rsid w:val="00D15AF3"/>
    <w:rsid w:val="00D15F7D"/>
    <w:rsid w:val="00D166D0"/>
    <w:rsid w:val="00D17C14"/>
    <w:rsid w:val="00D17C9F"/>
    <w:rsid w:val="00D207CF"/>
    <w:rsid w:val="00D21795"/>
    <w:rsid w:val="00D2275D"/>
    <w:rsid w:val="00D23100"/>
    <w:rsid w:val="00D23151"/>
    <w:rsid w:val="00D2325D"/>
    <w:rsid w:val="00D23267"/>
    <w:rsid w:val="00D235FB"/>
    <w:rsid w:val="00D24010"/>
    <w:rsid w:val="00D24EAD"/>
    <w:rsid w:val="00D24FFE"/>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20AC"/>
    <w:rsid w:val="00D446C9"/>
    <w:rsid w:val="00D46EDF"/>
    <w:rsid w:val="00D47A25"/>
    <w:rsid w:val="00D47AEB"/>
    <w:rsid w:val="00D515EE"/>
    <w:rsid w:val="00D51EC8"/>
    <w:rsid w:val="00D525A1"/>
    <w:rsid w:val="00D52A7A"/>
    <w:rsid w:val="00D52F4E"/>
    <w:rsid w:val="00D5446B"/>
    <w:rsid w:val="00D55277"/>
    <w:rsid w:val="00D55B01"/>
    <w:rsid w:val="00D56B5E"/>
    <w:rsid w:val="00D57275"/>
    <w:rsid w:val="00D5746E"/>
    <w:rsid w:val="00D57F24"/>
    <w:rsid w:val="00D60F75"/>
    <w:rsid w:val="00D615A9"/>
    <w:rsid w:val="00D61946"/>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BFA"/>
    <w:rsid w:val="00D71F98"/>
    <w:rsid w:val="00D72EF5"/>
    <w:rsid w:val="00D74882"/>
    <w:rsid w:val="00D74C1F"/>
    <w:rsid w:val="00D757E4"/>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E44"/>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989"/>
    <w:rsid w:val="00DA6E9B"/>
    <w:rsid w:val="00DA748F"/>
    <w:rsid w:val="00DB02F8"/>
    <w:rsid w:val="00DB0601"/>
    <w:rsid w:val="00DB2AEC"/>
    <w:rsid w:val="00DB3091"/>
    <w:rsid w:val="00DB4107"/>
    <w:rsid w:val="00DB42EB"/>
    <w:rsid w:val="00DB492D"/>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5D1B"/>
    <w:rsid w:val="00DC6492"/>
    <w:rsid w:val="00DC72C6"/>
    <w:rsid w:val="00DC74A6"/>
    <w:rsid w:val="00DC7D27"/>
    <w:rsid w:val="00DD054C"/>
    <w:rsid w:val="00DD05E6"/>
    <w:rsid w:val="00DD0F52"/>
    <w:rsid w:val="00DD1E13"/>
    <w:rsid w:val="00DD2235"/>
    <w:rsid w:val="00DD289E"/>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F5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1EF3"/>
    <w:rsid w:val="00E22D4D"/>
    <w:rsid w:val="00E23086"/>
    <w:rsid w:val="00E23A95"/>
    <w:rsid w:val="00E2498A"/>
    <w:rsid w:val="00E253E1"/>
    <w:rsid w:val="00E256CD"/>
    <w:rsid w:val="00E256F1"/>
    <w:rsid w:val="00E25936"/>
    <w:rsid w:val="00E259F0"/>
    <w:rsid w:val="00E25FC3"/>
    <w:rsid w:val="00E26988"/>
    <w:rsid w:val="00E26EF6"/>
    <w:rsid w:val="00E26F0F"/>
    <w:rsid w:val="00E3068F"/>
    <w:rsid w:val="00E316A2"/>
    <w:rsid w:val="00E31999"/>
    <w:rsid w:val="00E33A99"/>
    <w:rsid w:val="00E33D04"/>
    <w:rsid w:val="00E3422A"/>
    <w:rsid w:val="00E342C2"/>
    <w:rsid w:val="00E351CB"/>
    <w:rsid w:val="00E35B55"/>
    <w:rsid w:val="00E364E1"/>
    <w:rsid w:val="00E3679B"/>
    <w:rsid w:val="00E36F4D"/>
    <w:rsid w:val="00E37423"/>
    <w:rsid w:val="00E37720"/>
    <w:rsid w:val="00E37D09"/>
    <w:rsid w:val="00E37EA5"/>
    <w:rsid w:val="00E40AAD"/>
    <w:rsid w:val="00E429CE"/>
    <w:rsid w:val="00E42E14"/>
    <w:rsid w:val="00E43E97"/>
    <w:rsid w:val="00E447C5"/>
    <w:rsid w:val="00E44BF7"/>
    <w:rsid w:val="00E45504"/>
    <w:rsid w:val="00E45ACB"/>
    <w:rsid w:val="00E45DFA"/>
    <w:rsid w:val="00E465D2"/>
    <w:rsid w:val="00E46BA8"/>
    <w:rsid w:val="00E46D80"/>
    <w:rsid w:val="00E47056"/>
    <w:rsid w:val="00E51347"/>
    <w:rsid w:val="00E5195B"/>
    <w:rsid w:val="00E5196B"/>
    <w:rsid w:val="00E51D65"/>
    <w:rsid w:val="00E525AA"/>
    <w:rsid w:val="00E53C9F"/>
    <w:rsid w:val="00E542F5"/>
    <w:rsid w:val="00E54346"/>
    <w:rsid w:val="00E54C27"/>
    <w:rsid w:val="00E5607F"/>
    <w:rsid w:val="00E56689"/>
    <w:rsid w:val="00E5699F"/>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8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7CF"/>
    <w:rsid w:val="00E918A6"/>
    <w:rsid w:val="00E92245"/>
    <w:rsid w:val="00E9273C"/>
    <w:rsid w:val="00E92BC2"/>
    <w:rsid w:val="00E932BF"/>
    <w:rsid w:val="00E9427E"/>
    <w:rsid w:val="00E9434E"/>
    <w:rsid w:val="00E94A4C"/>
    <w:rsid w:val="00E95A41"/>
    <w:rsid w:val="00E96813"/>
    <w:rsid w:val="00E96868"/>
    <w:rsid w:val="00E96922"/>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03B"/>
    <w:rsid w:val="00EB2E2A"/>
    <w:rsid w:val="00EB36A9"/>
    <w:rsid w:val="00EB3956"/>
    <w:rsid w:val="00EB4280"/>
    <w:rsid w:val="00EB459E"/>
    <w:rsid w:val="00EB483C"/>
    <w:rsid w:val="00EB4A48"/>
    <w:rsid w:val="00EB4FC8"/>
    <w:rsid w:val="00EB5D91"/>
    <w:rsid w:val="00EB636A"/>
    <w:rsid w:val="00EB668F"/>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2FD1"/>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482"/>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2D1"/>
    <w:rsid w:val="00F4534A"/>
    <w:rsid w:val="00F456F0"/>
    <w:rsid w:val="00F45C18"/>
    <w:rsid w:val="00F45C86"/>
    <w:rsid w:val="00F464F1"/>
    <w:rsid w:val="00F4674B"/>
    <w:rsid w:val="00F47579"/>
    <w:rsid w:val="00F47C1B"/>
    <w:rsid w:val="00F47D27"/>
    <w:rsid w:val="00F50E65"/>
    <w:rsid w:val="00F5271E"/>
    <w:rsid w:val="00F52B9D"/>
    <w:rsid w:val="00F531BD"/>
    <w:rsid w:val="00F537EC"/>
    <w:rsid w:val="00F53839"/>
    <w:rsid w:val="00F53EEB"/>
    <w:rsid w:val="00F54B30"/>
    <w:rsid w:val="00F550D6"/>
    <w:rsid w:val="00F55995"/>
    <w:rsid w:val="00F55E38"/>
    <w:rsid w:val="00F55EB4"/>
    <w:rsid w:val="00F56491"/>
    <w:rsid w:val="00F56AD4"/>
    <w:rsid w:val="00F57003"/>
    <w:rsid w:val="00F57905"/>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4C"/>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835"/>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443"/>
    <w:rsid w:val="00FB2701"/>
    <w:rsid w:val="00FB28D1"/>
    <w:rsid w:val="00FB5811"/>
    <w:rsid w:val="00FB5BC7"/>
    <w:rsid w:val="00FB65C7"/>
    <w:rsid w:val="00FB6789"/>
    <w:rsid w:val="00FB6A8A"/>
    <w:rsid w:val="00FB706A"/>
    <w:rsid w:val="00FB744C"/>
    <w:rsid w:val="00FC0249"/>
    <w:rsid w:val="00FC0837"/>
    <w:rsid w:val="00FC0CFE"/>
    <w:rsid w:val="00FC1202"/>
    <w:rsid w:val="00FC1D93"/>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99B"/>
    <w:rsid w:val="00FD6239"/>
    <w:rsid w:val="00FD638A"/>
    <w:rsid w:val="00FD7641"/>
    <w:rsid w:val="00FD7A6F"/>
    <w:rsid w:val="00FD7C39"/>
    <w:rsid w:val="00FE0991"/>
    <w:rsid w:val="00FE110C"/>
    <w:rsid w:val="00FE2482"/>
    <w:rsid w:val="00FE2555"/>
    <w:rsid w:val="00FE38C6"/>
    <w:rsid w:val="00FE4C6D"/>
    <w:rsid w:val="00FE64D8"/>
    <w:rsid w:val="00FE6578"/>
    <w:rsid w:val="00FE7001"/>
    <w:rsid w:val="00FE7736"/>
    <w:rsid w:val="00FE7E9C"/>
    <w:rsid w:val="00FF0E99"/>
    <w:rsid w:val="00FF0F2E"/>
    <w:rsid w:val="00FF188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B9986"/>
  <w15:chartTrackingRefBased/>
  <w15:docId w15:val="{58F04010-8362-4357-A33A-A661B08F8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846"/>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eastAsia="en-US"/>
    </w:rPr>
  </w:style>
  <w:style w:type="character" w:customStyle="1" w:styleId="Heading2Char">
    <w:name w:val="Heading 2 Char"/>
    <w:link w:val="Heading2"/>
    <w:rsid w:val="00E61455"/>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eastAsia="en-US"/>
    </w:rPr>
  </w:style>
  <w:style w:type="character" w:customStyle="1" w:styleId="Heading5Char">
    <w:name w:val="Heading 5 Char"/>
    <w:link w:val="Heading5"/>
    <w:rsid w:val="00E61455"/>
    <w:rPr>
      <w:rFonts w:ascii="Arial" w:hAnsi="Arial"/>
      <w:sz w:val="22"/>
      <w:lang w:val="en-GB" w:eastAsia="en-US"/>
    </w:rPr>
  </w:style>
  <w:style w:type="character" w:customStyle="1" w:styleId="Heading6Char">
    <w:name w:val="Heading 6 Char"/>
    <w:link w:val="Heading6"/>
    <w:rsid w:val="00E61455"/>
    <w:rPr>
      <w:rFonts w:ascii="Arial" w:hAnsi="Arial"/>
      <w:lang w:val="en-GB" w:eastAsia="en-US"/>
    </w:rPr>
  </w:style>
  <w:style w:type="character" w:customStyle="1" w:styleId="Heading7Char">
    <w:name w:val="Heading 7 Char"/>
    <w:link w:val="Heading7"/>
    <w:rsid w:val="00E61455"/>
    <w:rPr>
      <w:rFonts w:ascii="Arial" w:hAnsi="Arial"/>
      <w:lang w:val="en-GB" w:eastAsia="en-US"/>
    </w:rPr>
  </w:style>
  <w:style w:type="character" w:customStyle="1" w:styleId="Heading8Char">
    <w:name w:val="Heading 8 Char"/>
    <w:link w:val="Heading8"/>
    <w:rsid w:val="00E61455"/>
    <w:rPr>
      <w:rFonts w:ascii="Arial" w:hAnsi="Arial"/>
      <w:sz w:val="36"/>
      <w:lang w:val="en-GB" w:eastAsia="en-US"/>
    </w:rPr>
  </w:style>
  <w:style w:type="character" w:customStyle="1" w:styleId="Heading9Char">
    <w:name w:val="Heading 9 Char"/>
    <w:link w:val="Heading9"/>
    <w:rsid w:val="00E61455"/>
    <w:rPr>
      <w:rFonts w:ascii="Arial" w:hAnsi="Arial"/>
      <w:sz w:val="36"/>
      <w:lang w:val="en-GB" w:eastAsia="en-US"/>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95987"/>
    <w:rPr>
      <w:rFonts w:ascii="Times New Roman" w:hAnsi="Times New Roman"/>
      <w:lang w:val="en-GB" w:eastAsia="en-US"/>
    </w:rPr>
  </w:style>
  <w:style w:type="character" w:styleId="CommentReference">
    <w:name w:val="annotation reference"/>
    <w:uiPriority w:val="99"/>
    <w:semiHidden/>
    <w:unhideWhenUsed/>
    <w:rsid w:val="00211F97"/>
    <w:rPr>
      <w:sz w:val="16"/>
      <w:szCs w:val="16"/>
    </w:rPr>
  </w:style>
  <w:style w:type="paragraph" w:styleId="CommentText">
    <w:name w:val="annotation text"/>
    <w:basedOn w:val="Normal"/>
    <w:link w:val="CommentTextChar"/>
    <w:uiPriority w:val="99"/>
    <w:unhideWhenUsed/>
    <w:rsid w:val="00211F97"/>
  </w:style>
  <w:style w:type="character" w:customStyle="1" w:styleId="CommentTextChar">
    <w:name w:val="Comment Text Char"/>
    <w:link w:val="CommentText"/>
    <w:uiPriority w:val="99"/>
    <w:rsid w:val="00211F9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211F97"/>
    <w:rPr>
      <w:b/>
      <w:bCs/>
    </w:rPr>
  </w:style>
  <w:style w:type="character" w:customStyle="1" w:styleId="CommentSubjectChar">
    <w:name w:val="Comment Subject Char"/>
    <w:link w:val="CommentSubject"/>
    <w:uiPriority w:val="99"/>
    <w:semiHidden/>
    <w:rsid w:val="00211F97"/>
    <w:rPr>
      <w:rFonts w:ascii="Times New Roman" w:hAnsi="Times New Roman"/>
      <w:b/>
      <w:bCs/>
      <w:lang w:val="en-GB" w:eastAsia="en-US"/>
    </w:rPr>
  </w:style>
  <w:style w:type="paragraph" w:styleId="Revision">
    <w:name w:val="Revision"/>
    <w:hidden/>
    <w:uiPriority w:val="99"/>
    <w:semiHidden/>
    <w:rsid w:val="00E5195B"/>
    <w:rPr>
      <w:rFonts w:ascii="Times New Roman" w:hAnsi="Times New Roman"/>
      <w:lang w:val="en-GB"/>
    </w:rPr>
  </w:style>
  <w:style w:type="table" w:styleId="ListTable3">
    <w:name w:val="List Table 3"/>
    <w:basedOn w:val="TableNormal"/>
    <w:uiPriority w:val="48"/>
    <w:rsid w:val="004C68E6"/>
    <w:rPr>
      <w:rFonts w:ascii="Times New Roman" w:hAnsi="Times New Roman"/>
      <w:lang w:val="sv-SE" w:eastAsia="sv-S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styleId="PlaceholderText">
    <w:name w:val="Placeholder Text"/>
    <w:basedOn w:val="DefaultParagraphFont"/>
    <w:uiPriority w:val="99"/>
    <w:semiHidden/>
    <w:rsid w:val="00AD55B0"/>
    <w:rPr>
      <w:color w:val="808080"/>
    </w:rPr>
  </w:style>
  <w:style w:type="table" w:customStyle="1" w:styleId="1">
    <w:name w:val="网格型1"/>
    <w:basedOn w:val="TableNormal"/>
    <w:next w:val="TableGrid"/>
    <w:qFormat/>
    <w:rsid w:val="0074705A"/>
    <w:pPr>
      <w:widowControl w:val="0"/>
      <w:autoSpaceDE w:val="0"/>
      <w:autoSpaceDN w:val="0"/>
      <w:adjustRightInd w:val="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C67E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25402">
      <w:bodyDiv w:val="1"/>
      <w:marLeft w:val="0"/>
      <w:marRight w:val="0"/>
      <w:marTop w:val="0"/>
      <w:marBottom w:val="0"/>
      <w:divBdr>
        <w:top w:val="none" w:sz="0" w:space="0" w:color="auto"/>
        <w:left w:val="none" w:sz="0" w:space="0" w:color="auto"/>
        <w:bottom w:val="none" w:sz="0" w:space="0" w:color="auto"/>
        <w:right w:val="none" w:sz="0" w:space="0" w:color="auto"/>
      </w:divBdr>
    </w:div>
    <w:div w:id="65803604">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1802694">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16825211">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1433379">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75670223">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7432909">
      <w:bodyDiv w:val="1"/>
      <w:marLeft w:val="0"/>
      <w:marRight w:val="0"/>
      <w:marTop w:val="0"/>
      <w:marBottom w:val="0"/>
      <w:divBdr>
        <w:top w:val="none" w:sz="0" w:space="0" w:color="auto"/>
        <w:left w:val="none" w:sz="0" w:space="0" w:color="auto"/>
        <w:bottom w:val="none" w:sz="0" w:space="0" w:color="auto"/>
        <w:right w:val="none" w:sz="0" w:space="0" w:color="auto"/>
      </w:divBdr>
    </w:div>
    <w:div w:id="803816168">
      <w:bodyDiv w:val="1"/>
      <w:marLeft w:val="0"/>
      <w:marRight w:val="0"/>
      <w:marTop w:val="0"/>
      <w:marBottom w:val="0"/>
      <w:divBdr>
        <w:top w:val="none" w:sz="0" w:space="0" w:color="auto"/>
        <w:left w:val="none" w:sz="0" w:space="0" w:color="auto"/>
        <w:bottom w:val="none" w:sz="0" w:space="0" w:color="auto"/>
        <w:right w:val="none" w:sz="0" w:space="0" w:color="auto"/>
      </w:divBdr>
    </w:div>
    <w:div w:id="804351331">
      <w:bodyDiv w:val="1"/>
      <w:marLeft w:val="0"/>
      <w:marRight w:val="0"/>
      <w:marTop w:val="0"/>
      <w:marBottom w:val="0"/>
      <w:divBdr>
        <w:top w:val="none" w:sz="0" w:space="0" w:color="auto"/>
        <w:left w:val="none" w:sz="0" w:space="0" w:color="auto"/>
        <w:bottom w:val="none" w:sz="0" w:space="0" w:color="auto"/>
        <w:right w:val="none" w:sz="0" w:space="0" w:color="auto"/>
      </w:divBdr>
    </w:div>
    <w:div w:id="83803831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35103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19640284">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44941743">
      <w:bodyDiv w:val="1"/>
      <w:marLeft w:val="0"/>
      <w:marRight w:val="0"/>
      <w:marTop w:val="0"/>
      <w:marBottom w:val="0"/>
      <w:divBdr>
        <w:top w:val="none" w:sz="0" w:space="0" w:color="auto"/>
        <w:left w:val="none" w:sz="0" w:space="0" w:color="auto"/>
        <w:bottom w:val="none" w:sz="0" w:space="0" w:color="auto"/>
        <w:right w:val="none" w:sz="0" w:space="0" w:color="auto"/>
      </w:divBdr>
    </w:div>
    <w:div w:id="1348167475">
      <w:bodyDiv w:val="1"/>
      <w:marLeft w:val="0"/>
      <w:marRight w:val="0"/>
      <w:marTop w:val="0"/>
      <w:marBottom w:val="0"/>
      <w:divBdr>
        <w:top w:val="none" w:sz="0" w:space="0" w:color="auto"/>
        <w:left w:val="none" w:sz="0" w:space="0" w:color="auto"/>
        <w:bottom w:val="none" w:sz="0" w:space="0" w:color="auto"/>
        <w:right w:val="none" w:sz="0" w:space="0" w:color="auto"/>
      </w:divBdr>
    </w:div>
    <w:div w:id="1382173399">
      <w:bodyDiv w:val="1"/>
      <w:marLeft w:val="0"/>
      <w:marRight w:val="0"/>
      <w:marTop w:val="0"/>
      <w:marBottom w:val="0"/>
      <w:divBdr>
        <w:top w:val="none" w:sz="0" w:space="0" w:color="auto"/>
        <w:left w:val="none" w:sz="0" w:space="0" w:color="auto"/>
        <w:bottom w:val="none" w:sz="0" w:space="0" w:color="auto"/>
        <w:right w:val="none" w:sz="0" w:space="0" w:color="auto"/>
      </w:divBdr>
    </w:div>
    <w:div w:id="1434207550">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7039601">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0781103">
      <w:bodyDiv w:val="1"/>
      <w:marLeft w:val="0"/>
      <w:marRight w:val="0"/>
      <w:marTop w:val="0"/>
      <w:marBottom w:val="0"/>
      <w:divBdr>
        <w:top w:val="none" w:sz="0" w:space="0" w:color="auto"/>
        <w:left w:val="none" w:sz="0" w:space="0" w:color="auto"/>
        <w:bottom w:val="none" w:sz="0" w:space="0" w:color="auto"/>
        <w:right w:val="none" w:sz="0" w:space="0" w:color="auto"/>
      </w:divBdr>
    </w:div>
    <w:div w:id="15579381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6376259">
      <w:bodyDiv w:val="1"/>
      <w:marLeft w:val="0"/>
      <w:marRight w:val="0"/>
      <w:marTop w:val="0"/>
      <w:marBottom w:val="0"/>
      <w:divBdr>
        <w:top w:val="none" w:sz="0" w:space="0" w:color="auto"/>
        <w:left w:val="none" w:sz="0" w:space="0" w:color="auto"/>
        <w:bottom w:val="none" w:sz="0" w:space="0" w:color="auto"/>
        <w:right w:val="none" w:sz="0" w:space="0" w:color="auto"/>
      </w:divBdr>
    </w:div>
    <w:div w:id="202443003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5AIRPNAIUNRU-1328258698-20324</_dlc_DocId>
    <_dlc_DocIdUrl xmlns="71c5aaf6-e6ce-465b-b873-5148d2a4c105">
      <Url>https://nokia.sharepoint.com/sites/c5g/5gradio/_layouts/15/DocIdRedir.aspx?ID=5AIRPNAIUNRU-1328258698-20324</Url>
      <Description>5AIRPNAIUNRU-1328258698-20324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392D35-15B4-4E10-BDC1-207548858EBA}">
  <ds:schemaRefs>
    <ds:schemaRef ds:uri="Microsoft.SharePoint.Taxonomy.ContentTypeSync"/>
  </ds:schemaRefs>
</ds:datastoreItem>
</file>

<file path=customXml/itemProps2.xml><?xml version="1.0" encoding="utf-8"?>
<ds:datastoreItem xmlns:ds="http://schemas.openxmlformats.org/officeDocument/2006/customXml" ds:itemID="{5FA4700B-C817-443B-8BEF-0F0E5C909B91}">
  <ds:schemaRefs>
    <ds:schemaRef ds:uri="http://schemas.microsoft.com/sharepoint/events"/>
  </ds:schemaRefs>
</ds:datastoreItem>
</file>

<file path=customXml/itemProps3.xml><?xml version="1.0" encoding="utf-8"?>
<ds:datastoreItem xmlns:ds="http://schemas.openxmlformats.org/officeDocument/2006/customXml" ds:itemID="{4EC401D8-95B5-4993-AC2F-E786896521E4}">
  <ds:schemaRefs>
    <ds:schemaRef ds:uri="http://schemas.microsoft.com/sharepoint/v3/contenttype/forms"/>
  </ds:schemaRefs>
</ds:datastoreItem>
</file>

<file path=customXml/itemProps4.xml><?xml version="1.0" encoding="utf-8"?>
<ds:datastoreItem xmlns:ds="http://schemas.openxmlformats.org/officeDocument/2006/customXml" ds:itemID="{BEC6666C-13F4-4DE9-A9DD-45FDEB5CE39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4E56589-B192-4CEA-852A-58677783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7</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Johannes Hejselbaek (Nokia)</cp:lastModifiedBy>
  <cp:revision>8</cp:revision>
  <dcterms:created xsi:type="dcterms:W3CDTF">2023-03-02T09:43:00Z</dcterms:created>
  <dcterms:modified xsi:type="dcterms:W3CDTF">2023-03-03T06:38:00Z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(3)INZL3/Zg2eow4nlIu0syU1Ksx7jVvY6RWBs5DSuUF6Qp4G61NXQdAORHyhdxzYlSBfjJBW87
RQd9dOIvW0EedU7RqmiVClDm+p01+qsacH6LH10QCCg5Z9Jz0+lR3UT040FIarVuqrqbaZhl
Vl7opKtbCmXSo9qhLErnMl6w/G7m6pr5h2iLP/koKURKt8McUBg7mtj/d5y2duX4LgE5Mtkb
kXzr/8lDYTkq7/U092</vt:lpwstr>
  </property>
  <property fmtid="{D5CDD505-2E9C-101B-9397-08002B2CF9AE}" pid="9" name="_2015_ms_pID_725343_00">
    <vt:lpwstr>_2015_ms_pID_725343</vt:lpwstr>
  </property>
  <property fmtid="{D5CDD505-2E9C-101B-9397-08002B2CF9AE}" pid="10" name="_2015_ms_pID_7253431">
    <vt:lpwstr>/ELQYPEQZUUAn88dycz9ko4zELLYKZ/M7DYZ1Ng4swScgvqMvKBGv/
ApkyVbwCtstKwgaMl+W4A49BBxhRpI3nqEWYsVXLU73uDOiy/Ve1n71xhFDDDAt4AoLxPKu+
VOBBTDN4i+M8lm7W0sqjE+zqhCqBtM/9h5EvElqy89jXaZO2DS8nEFoE59xdqtVx0jOstDeK
6aub3zAawkj0MmnB50UKM4XKbNGijSttmYym</vt:lpwstr>
  </property>
  <property fmtid="{D5CDD505-2E9C-101B-9397-08002B2CF9AE}" pid="11" name="_2015_ms_pID_7253431_00">
    <vt:lpwstr>_2015_ms_pID_7253431</vt:lpwstr>
  </property>
  <property fmtid="{D5CDD505-2E9C-101B-9397-08002B2CF9AE}" pid="12" name="_2015_ms_pID_7253432">
    <vt:lpwstr>Gg==</vt:lpwstr>
  </property>
  <property fmtid="{D5CDD505-2E9C-101B-9397-08002B2CF9AE}" pid="13" name="ContentTypeId">
    <vt:lpwstr>0x01010000E5007003D3004E92B8EDD86D20E8CD</vt:lpwstr>
  </property>
  <property fmtid="{D5CDD505-2E9C-101B-9397-08002B2CF9AE}" pid="14" name="_dlc_DocIdItemGuid">
    <vt:lpwstr>8d3d91b6-5a46-4d1d-b0c9-933a1e62ec47</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1677659703</vt:lpwstr>
  </property>
</Properties>
</file>